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1E" w:rsidRPr="0075353A" w:rsidRDefault="0075353A" w:rsidP="00753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EDRE 5010 </w:t>
      </w:r>
      <w:r w:rsidRPr="0075353A">
        <w:rPr>
          <w:rFonts w:ascii="Times New Roman" w:hAnsi="Times New Roman" w:cs="Times New Roman"/>
          <w:b/>
          <w:sz w:val="28"/>
          <w:szCs w:val="28"/>
        </w:rPr>
        <w:t>Berg/Lune Chapter 9</w:t>
      </w:r>
    </w:p>
    <w:p w:rsidR="0075353A" w:rsidRDefault="0075353A" w:rsidP="00753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3A">
        <w:rPr>
          <w:rFonts w:ascii="Times New Roman" w:hAnsi="Times New Roman" w:cs="Times New Roman"/>
          <w:b/>
          <w:sz w:val="28"/>
          <w:szCs w:val="28"/>
        </w:rPr>
        <w:t>Social Histo</w:t>
      </w:r>
      <w:r>
        <w:rPr>
          <w:rFonts w:ascii="Times New Roman" w:hAnsi="Times New Roman" w:cs="Times New Roman"/>
          <w:b/>
          <w:sz w:val="28"/>
          <w:szCs w:val="28"/>
        </w:rPr>
        <w:t>rical Research &amp; Oral Traditions Overview</w:t>
      </w:r>
    </w:p>
    <w:p w:rsidR="0075353A" w:rsidRDefault="0075353A" w:rsidP="00753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By: Amanda Luttrell</w:t>
      </w:r>
    </w:p>
    <w:p w:rsidR="0075353A" w:rsidRDefault="0075353A" w:rsidP="00753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3A" w:rsidRPr="00776DD2" w:rsidRDefault="0075353A" w:rsidP="007535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DD2">
        <w:rPr>
          <w:rFonts w:ascii="Times New Roman" w:hAnsi="Times New Roman" w:cs="Times New Roman"/>
          <w:b/>
          <w:sz w:val="24"/>
          <w:szCs w:val="24"/>
          <w:u w:val="single"/>
        </w:rPr>
        <w:t>What is Historical Research? (Page 304)</w:t>
      </w:r>
    </w:p>
    <w:p w:rsidR="0075353A" w:rsidRPr="0075353A" w:rsidRDefault="0075353A" w:rsidP="00753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 </w:t>
      </w:r>
      <w:r w:rsidR="008124FE">
        <w:rPr>
          <w:rFonts w:ascii="Times New Roman" w:hAnsi="Times New Roman" w:cs="Times New Roman"/>
          <w:sz w:val="24"/>
          <w:szCs w:val="24"/>
        </w:rPr>
        <w:t>that uses</w:t>
      </w:r>
      <w:r>
        <w:rPr>
          <w:rFonts w:ascii="Times New Roman" w:hAnsi="Times New Roman" w:cs="Times New Roman"/>
          <w:sz w:val="24"/>
          <w:szCs w:val="24"/>
        </w:rPr>
        <w:t xml:space="preserve"> records and other accounts to find out what happened in a</w:t>
      </w:r>
      <w:r w:rsidR="008124FE">
        <w:rPr>
          <w:rFonts w:ascii="Times New Roman" w:hAnsi="Times New Roman" w:cs="Times New Roman"/>
          <w:sz w:val="24"/>
          <w:szCs w:val="24"/>
        </w:rPr>
        <w:t xml:space="preserve"> past</w:t>
      </w:r>
      <w:r>
        <w:rPr>
          <w:rFonts w:ascii="Times New Roman" w:hAnsi="Times New Roman" w:cs="Times New Roman"/>
          <w:sz w:val="24"/>
          <w:szCs w:val="24"/>
        </w:rPr>
        <w:t xml:space="preserve"> period. </w:t>
      </w:r>
    </w:p>
    <w:p w:rsidR="0075353A" w:rsidRPr="0075353A" w:rsidRDefault="0075353A" w:rsidP="00753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just fact centered.</w:t>
      </w:r>
    </w:p>
    <w:p w:rsidR="0075353A" w:rsidRPr="000165AE" w:rsidRDefault="0075353A" w:rsidP="00753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Seeks to offer theoretical explanations for historical events.</w:t>
      </w:r>
    </w:p>
    <w:p w:rsidR="000165AE" w:rsidRPr="0075353A" w:rsidRDefault="000165AE" w:rsidP="00753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Assumption: You can learn about the present from what happened in the past.</w:t>
      </w:r>
    </w:p>
    <w:p w:rsidR="0075353A" w:rsidRDefault="0075353A" w:rsidP="00753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Historical Research</w:t>
      </w:r>
      <w:r w:rsidR="00C76F12">
        <w:rPr>
          <w:rFonts w:ascii="Times New Roman" w:hAnsi="Times New Roman" w:cs="Times New Roman"/>
          <w:b/>
          <w:sz w:val="24"/>
          <w:szCs w:val="24"/>
        </w:rPr>
        <w:t xml:space="preserve"> (Page 304-305)</w:t>
      </w:r>
    </w:p>
    <w:p w:rsidR="0075353A" w:rsidRPr="0075353A" w:rsidRDefault="0075353A" w:rsidP="00753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 or perspective on historical research that tries to understand and explain social li</w:t>
      </w:r>
      <w:r w:rsidR="008124F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 in historical settings. </w:t>
      </w:r>
    </w:p>
    <w:p w:rsidR="0075353A" w:rsidRPr="00C76F12" w:rsidRDefault="008124FE" w:rsidP="00753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example </w:t>
      </w:r>
      <w:r w:rsidR="00C76F12">
        <w:rPr>
          <w:rFonts w:ascii="Times New Roman" w:hAnsi="Times New Roman" w:cs="Times New Roman"/>
          <w:b/>
          <w:sz w:val="24"/>
          <w:szCs w:val="24"/>
        </w:rPr>
        <w:t>NOT</w:t>
      </w:r>
      <w:r w:rsidR="0075353A">
        <w:rPr>
          <w:rFonts w:ascii="Times New Roman" w:hAnsi="Times New Roman" w:cs="Times New Roman"/>
          <w:sz w:val="24"/>
          <w:szCs w:val="24"/>
        </w:rPr>
        <w:t>: text book</w:t>
      </w:r>
      <w:r w:rsidR="00C76F12">
        <w:rPr>
          <w:rFonts w:ascii="Times New Roman" w:hAnsi="Times New Roman" w:cs="Times New Roman"/>
          <w:sz w:val="24"/>
          <w:szCs w:val="24"/>
        </w:rPr>
        <w:t>s</w:t>
      </w:r>
      <w:r w:rsidR="0075353A">
        <w:rPr>
          <w:rFonts w:ascii="Times New Roman" w:hAnsi="Times New Roman" w:cs="Times New Roman"/>
          <w:sz w:val="24"/>
          <w:szCs w:val="24"/>
        </w:rPr>
        <w:t>, time lines, lists, chronological sequence, and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75353A">
        <w:rPr>
          <w:rFonts w:ascii="Times New Roman" w:hAnsi="Times New Roman" w:cs="Times New Roman"/>
          <w:sz w:val="24"/>
          <w:szCs w:val="24"/>
        </w:rPr>
        <w:t xml:space="preserve"> drawings. </w:t>
      </w:r>
    </w:p>
    <w:p w:rsidR="00C76F12" w:rsidRPr="00C76F12" w:rsidRDefault="00C76F12" w:rsidP="00753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Attempts to show a descriptive written account of the past. (Like a narrative-flowing, revealing, and </w:t>
      </w:r>
      <w:r w:rsidR="008124FE">
        <w:rPr>
          <w:rFonts w:ascii="Times New Roman" w:hAnsi="Times New Roman" w:cs="Times New Roman"/>
          <w:sz w:val="24"/>
          <w:szCs w:val="24"/>
        </w:rPr>
        <w:t>exciting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76F12" w:rsidRPr="00C76F12" w:rsidRDefault="00C76F12" w:rsidP="00C76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retelling of facts from the past and linking together information found from documents, diaries, or letters. </w:t>
      </w:r>
    </w:p>
    <w:p w:rsidR="00C76F12" w:rsidRDefault="00C76F12" w:rsidP="00C76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F12">
        <w:rPr>
          <w:rFonts w:ascii="Times New Roman" w:hAnsi="Times New Roman" w:cs="Times New Roman"/>
          <w:sz w:val="24"/>
          <w:szCs w:val="24"/>
        </w:rPr>
        <w:t>Descriptive, factual, and fluid</w:t>
      </w:r>
    </w:p>
    <w:p w:rsidR="00C76F12" w:rsidRDefault="00C76F12" w:rsidP="00C76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Overlaps with historiography (study of how history is studied and written).</w:t>
      </w:r>
    </w:p>
    <w:p w:rsidR="00C76F12" w:rsidRDefault="00C76F12" w:rsidP="00C76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occur in a theoretical vacuum, but examines history with analysis and narration.</w:t>
      </w:r>
    </w:p>
    <w:p w:rsidR="00C76F12" w:rsidRPr="008124FE" w:rsidRDefault="008124FE" w:rsidP="00812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4FE">
        <w:rPr>
          <w:rFonts w:ascii="Times New Roman" w:hAnsi="Times New Roman" w:cs="Times New Roman"/>
          <w:sz w:val="24"/>
          <w:szCs w:val="24"/>
        </w:rPr>
        <w:t>Social historical research p</w:t>
      </w:r>
      <w:r>
        <w:rPr>
          <w:rFonts w:ascii="Times New Roman" w:hAnsi="Times New Roman" w:cs="Times New Roman"/>
          <w:sz w:val="24"/>
          <w:szCs w:val="24"/>
        </w:rPr>
        <w:t>uts</w:t>
      </w:r>
      <w:r w:rsidRPr="008124FE">
        <w:rPr>
          <w:rFonts w:ascii="Times New Roman" w:hAnsi="Times New Roman" w:cs="Times New Roman"/>
          <w:sz w:val="24"/>
          <w:szCs w:val="24"/>
        </w:rPr>
        <w:t xml:space="preserve"> the missing puzzle pieces together to bring the past alive. </w:t>
      </w:r>
    </w:p>
    <w:p w:rsidR="00C76F12" w:rsidRPr="008124FE" w:rsidRDefault="00C76F12" w:rsidP="00CE4C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4FE">
        <w:rPr>
          <w:rFonts w:ascii="Times New Roman" w:hAnsi="Times New Roman" w:cs="Times New Roman"/>
          <w:sz w:val="24"/>
          <w:szCs w:val="24"/>
        </w:rPr>
        <w:t>Page 307: “You cannot fully evaluate or appreciate advances made in knowledge, policy, science, or technology</w:t>
      </w:r>
      <w:r w:rsidR="00DF7523" w:rsidRPr="008124FE">
        <w:rPr>
          <w:rFonts w:ascii="Times New Roman" w:hAnsi="Times New Roman" w:cs="Times New Roman"/>
          <w:sz w:val="24"/>
          <w:szCs w:val="24"/>
        </w:rPr>
        <w:t xml:space="preserve"> without some understanding of the circumstances within which these developments occurred.” </w:t>
      </w:r>
    </w:p>
    <w:p w:rsidR="00CE4C02" w:rsidRPr="00CE4C02" w:rsidRDefault="00CE4C02" w:rsidP="00CE4C0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7523" w:rsidRDefault="00DF7523" w:rsidP="00DF7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Get to know your partner activity (page 307): </w:t>
      </w:r>
    </w:p>
    <w:p w:rsidR="00DF7523" w:rsidRDefault="00DF7523" w:rsidP="00DF75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were you born, raised, and educated?</w:t>
      </w:r>
    </w:p>
    <w:p w:rsidR="00DF7523" w:rsidRDefault="00DF7523" w:rsidP="00DF75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like to do in your spare time?</w:t>
      </w:r>
    </w:p>
    <w:p w:rsidR="00DF7523" w:rsidRDefault="00DF7523" w:rsidP="00DF75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favorite foods, books, and television shows?</w:t>
      </w:r>
    </w:p>
    <w:p w:rsidR="00DF7523" w:rsidRDefault="00DF7523" w:rsidP="00DF75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favorite sports?</w:t>
      </w:r>
    </w:p>
    <w:p w:rsidR="00DF7523" w:rsidRDefault="00DF7523" w:rsidP="00DF75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brothers or sisters and how well do you get along with your parents?</w:t>
      </w:r>
    </w:p>
    <w:p w:rsidR="000165AE" w:rsidRDefault="00DF7523" w:rsidP="00DF7523">
      <w:pPr>
        <w:rPr>
          <w:rFonts w:ascii="Times New Roman" w:hAnsi="Times New Roman" w:cs="Times New Roman"/>
          <w:sz w:val="24"/>
          <w:szCs w:val="24"/>
        </w:rPr>
      </w:pPr>
      <w:r w:rsidRPr="00DF7523">
        <w:rPr>
          <w:rFonts w:ascii="Times New Roman" w:hAnsi="Times New Roman" w:cs="Times New Roman"/>
          <w:b/>
          <w:sz w:val="24"/>
          <w:szCs w:val="24"/>
        </w:rPr>
        <w:lastRenderedPageBreak/>
        <w:t>Purpose</w:t>
      </w:r>
      <w:r>
        <w:rPr>
          <w:rFonts w:ascii="Times New Roman" w:hAnsi="Times New Roman" w:cs="Times New Roman"/>
          <w:b/>
          <w:sz w:val="24"/>
          <w:szCs w:val="24"/>
        </w:rPr>
        <w:t xml:space="preserve"> of activity</w:t>
      </w:r>
      <w:r w:rsidRPr="00DF75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64F">
        <w:rPr>
          <w:rFonts w:ascii="Times New Roman" w:hAnsi="Times New Roman" w:cs="Times New Roman"/>
          <w:sz w:val="24"/>
          <w:szCs w:val="24"/>
        </w:rPr>
        <w:t xml:space="preserve">All of this information goes into the process of getting to know each other and into decisions about the future. </w:t>
      </w:r>
      <w:r>
        <w:rPr>
          <w:rFonts w:ascii="Times New Roman" w:hAnsi="Times New Roman" w:cs="Times New Roman"/>
          <w:sz w:val="24"/>
          <w:szCs w:val="24"/>
        </w:rPr>
        <w:t xml:space="preserve">It’s not likely that you could make the decision to continue a friendship or build trust with this person without knowing about the other person’s background (just like historical research). </w:t>
      </w:r>
    </w:p>
    <w:p w:rsidR="00DF7523" w:rsidRDefault="00DF7523" w:rsidP="007E31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5AE">
        <w:rPr>
          <w:rFonts w:ascii="Times New Roman" w:hAnsi="Times New Roman" w:cs="Times New Roman"/>
          <w:sz w:val="24"/>
          <w:szCs w:val="24"/>
        </w:rPr>
        <w:t xml:space="preserve">Knowledge of the past gives the necessary information to be used in the present in order to determine how things may be in the future. </w:t>
      </w:r>
    </w:p>
    <w:p w:rsidR="000165AE" w:rsidRDefault="000165AE" w:rsidP="000165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5AE" w:rsidRPr="000165AE" w:rsidRDefault="000165AE" w:rsidP="000165AE">
      <w:pPr>
        <w:rPr>
          <w:rFonts w:ascii="Times New Roman" w:hAnsi="Times New Roman" w:cs="Times New Roman"/>
          <w:b/>
          <w:sz w:val="24"/>
          <w:szCs w:val="24"/>
        </w:rPr>
      </w:pPr>
      <w:r w:rsidRPr="000165AE">
        <w:rPr>
          <w:rFonts w:ascii="Times New Roman" w:hAnsi="Times New Roman" w:cs="Times New Roman"/>
          <w:b/>
          <w:sz w:val="24"/>
          <w:szCs w:val="24"/>
        </w:rPr>
        <w:t>Historical Research is conducted for several reasons</w:t>
      </w:r>
      <w:r>
        <w:rPr>
          <w:rFonts w:ascii="Times New Roman" w:hAnsi="Times New Roman" w:cs="Times New Roman"/>
          <w:b/>
          <w:sz w:val="24"/>
          <w:szCs w:val="24"/>
        </w:rPr>
        <w:t xml:space="preserve"> (Page 307)</w:t>
      </w:r>
      <w:r w:rsidRPr="000165AE">
        <w:rPr>
          <w:rFonts w:ascii="Times New Roman" w:hAnsi="Times New Roman" w:cs="Times New Roman"/>
          <w:b/>
          <w:sz w:val="24"/>
          <w:szCs w:val="24"/>
        </w:rPr>
        <w:t>:</w:t>
      </w:r>
    </w:p>
    <w:p w:rsidR="000165AE" w:rsidRDefault="000165AE" w:rsidP="00016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Uncover unknown</w:t>
      </w:r>
    </w:p>
    <w:p w:rsidR="000165AE" w:rsidRDefault="000165AE" w:rsidP="00016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</w:t>
      </w:r>
    </w:p>
    <w:p w:rsidR="000165AE" w:rsidRDefault="000165AE" w:rsidP="00016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implications or relationships of events from the past and their connections with present.</w:t>
      </w:r>
    </w:p>
    <w:p w:rsidR="000165AE" w:rsidRDefault="000165AE" w:rsidP="00016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past activities and accomplishments of individuals, agencies, or institutions.</w:t>
      </w:r>
    </w:p>
    <w:p w:rsidR="000165AE" w:rsidRDefault="000165AE" w:rsidP="00016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in understanding of human culture</w:t>
      </w:r>
    </w:p>
    <w:p w:rsidR="007E3125" w:rsidRPr="007E3125" w:rsidRDefault="007E3125" w:rsidP="007E3125">
      <w:pPr>
        <w:rPr>
          <w:rFonts w:ascii="Times New Roman" w:hAnsi="Times New Roman" w:cs="Times New Roman"/>
          <w:sz w:val="24"/>
          <w:szCs w:val="24"/>
        </w:rPr>
      </w:pPr>
    </w:p>
    <w:p w:rsidR="000165AE" w:rsidRPr="00776DD2" w:rsidRDefault="000165AE" w:rsidP="000165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DD2">
        <w:rPr>
          <w:rFonts w:ascii="Times New Roman" w:hAnsi="Times New Roman" w:cs="Times New Roman"/>
          <w:b/>
          <w:sz w:val="24"/>
          <w:szCs w:val="24"/>
          <w:u w:val="single"/>
        </w:rPr>
        <w:t>Life Histories &amp; Social History</w:t>
      </w:r>
      <w:r w:rsidR="007E3125" w:rsidRPr="00776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(Page 308)</w:t>
      </w:r>
    </w:p>
    <w:p w:rsidR="000165AE" w:rsidRDefault="000165AE" w:rsidP="0001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 Histories- </w:t>
      </w:r>
      <w:r>
        <w:rPr>
          <w:rFonts w:ascii="Times New Roman" w:hAnsi="Times New Roman" w:cs="Times New Roman"/>
          <w:sz w:val="24"/>
          <w:szCs w:val="24"/>
        </w:rPr>
        <w:t>a variation on traditional depth interviewing strategies</w:t>
      </w:r>
    </w:p>
    <w:p w:rsidR="007E3125" w:rsidRDefault="007E3125" w:rsidP="007E31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Researchers often go beyond interviews and seek external corroborating pieces of evidence (construction of a life history). </w:t>
      </w:r>
    </w:p>
    <w:p w:rsidR="007E3125" w:rsidRDefault="007E3125" w:rsidP="007E31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researcher may feel the need to access the motives of authors of essential documents. </w:t>
      </w:r>
    </w:p>
    <w:p w:rsidR="007E3125" w:rsidRPr="007E3125" w:rsidRDefault="007E3125" w:rsidP="007E3125">
      <w:pPr>
        <w:rPr>
          <w:rFonts w:ascii="Times New Roman" w:hAnsi="Times New Roman" w:cs="Times New Roman"/>
          <w:sz w:val="24"/>
          <w:szCs w:val="24"/>
        </w:rPr>
      </w:pPr>
    </w:p>
    <w:p w:rsidR="007E3125" w:rsidRPr="00776DD2" w:rsidRDefault="007E3125" w:rsidP="007E31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DD2">
        <w:rPr>
          <w:rFonts w:ascii="Times New Roman" w:hAnsi="Times New Roman" w:cs="Times New Roman"/>
          <w:b/>
          <w:sz w:val="24"/>
          <w:szCs w:val="24"/>
          <w:u w:val="single"/>
        </w:rPr>
        <w:t>What are the Sources of Data for Historical Researchers? (Page 309)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Confidential reports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Public records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 xml:space="preserve">Government documents 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Newspaper editorials/stories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Essays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Songs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Poetry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Diaries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Letters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Artifacts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Interviews</w:t>
      </w:r>
    </w:p>
    <w:p w:rsidR="007E3125" w:rsidRPr="007E3125" w:rsidRDefault="007E3125" w:rsidP="007E31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125">
        <w:rPr>
          <w:rFonts w:ascii="Times New Roman" w:hAnsi="Times New Roman" w:cs="Times New Roman"/>
          <w:sz w:val="24"/>
          <w:szCs w:val="24"/>
        </w:rPr>
        <w:t>Questionnaires</w:t>
      </w:r>
    </w:p>
    <w:p w:rsidR="007E3125" w:rsidRPr="007E3125" w:rsidRDefault="007E3125" w:rsidP="007E31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E3125" w:rsidRPr="00FF164F" w:rsidRDefault="00FF164F" w:rsidP="00FF1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Sources of 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25" w:rsidRPr="00FF164F">
        <w:rPr>
          <w:rFonts w:ascii="Times New Roman" w:hAnsi="Times New Roman" w:cs="Times New Roman"/>
          <w:sz w:val="24"/>
          <w:szCs w:val="24"/>
        </w:rPr>
        <w:t>Classified into three types:</w:t>
      </w:r>
      <w:r w:rsidR="007E3125" w:rsidRPr="00FF164F">
        <w:rPr>
          <w:rFonts w:ascii="Times New Roman" w:hAnsi="Times New Roman" w:cs="Times New Roman"/>
          <w:b/>
          <w:sz w:val="24"/>
          <w:szCs w:val="24"/>
        </w:rPr>
        <w:t xml:space="preserve"> Primary, Secondary, or Tertiary </w:t>
      </w:r>
    </w:p>
    <w:p w:rsidR="007E3125" w:rsidRDefault="007E3125" w:rsidP="007E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Primary: </w:t>
      </w:r>
      <w:r w:rsidR="00776DD2">
        <w:rPr>
          <w:rFonts w:ascii="Times New Roman" w:hAnsi="Times New Roman" w:cs="Times New Roman"/>
          <w:sz w:val="24"/>
          <w:szCs w:val="24"/>
        </w:rPr>
        <w:t>eyewitness (</w:t>
      </w:r>
      <w:r w:rsidRPr="007E3125">
        <w:rPr>
          <w:rFonts w:ascii="Times New Roman" w:hAnsi="Times New Roman" w:cs="Times New Roman"/>
          <w:sz w:val="24"/>
          <w:szCs w:val="24"/>
        </w:rPr>
        <w:t>original artifacts, documents, items, journals, diaries, etc.</w:t>
      </w:r>
      <w:r w:rsidR="00776DD2">
        <w:rPr>
          <w:rFonts w:ascii="Times New Roman" w:hAnsi="Times New Roman" w:cs="Times New Roman"/>
          <w:sz w:val="24"/>
          <w:szCs w:val="24"/>
        </w:rPr>
        <w:t>)</w:t>
      </w:r>
    </w:p>
    <w:p w:rsidR="007E3125" w:rsidRDefault="007E3125" w:rsidP="007E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Secondary: </w:t>
      </w:r>
      <w:r w:rsidRPr="00776DD2">
        <w:rPr>
          <w:rFonts w:ascii="Times New Roman" w:hAnsi="Times New Roman" w:cs="Times New Roman"/>
          <w:sz w:val="24"/>
          <w:szCs w:val="24"/>
        </w:rPr>
        <w:t xml:space="preserve">not immediately present at the time of a given event (textbooks, </w:t>
      </w:r>
      <w:r w:rsidR="00776DD2" w:rsidRPr="00776DD2">
        <w:rPr>
          <w:rFonts w:ascii="Times New Roman" w:hAnsi="Times New Roman" w:cs="Times New Roman"/>
          <w:sz w:val="24"/>
          <w:szCs w:val="24"/>
        </w:rPr>
        <w:t>encyclopedias</w:t>
      </w:r>
      <w:r w:rsidRPr="00776DD2">
        <w:rPr>
          <w:rFonts w:ascii="Times New Roman" w:hAnsi="Times New Roman" w:cs="Times New Roman"/>
          <w:sz w:val="24"/>
          <w:szCs w:val="24"/>
        </w:rPr>
        <w:t>, journal articles,</w:t>
      </w:r>
      <w:r w:rsidR="00776DD2" w:rsidRPr="00776DD2">
        <w:rPr>
          <w:rFonts w:ascii="Times New Roman" w:hAnsi="Times New Roman" w:cs="Times New Roman"/>
          <w:sz w:val="24"/>
          <w:szCs w:val="24"/>
        </w:rPr>
        <w:t xml:space="preserve"> newspaper stories, </w:t>
      </w:r>
      <w:r w:rsidRPr="00776DD2">
        <w:rPr>
          <w:rFonts w:ascii="Times New Roman" w:hAnsi="Times New Roman" w:cs="Times New Roman"/>
          <w:sz w:val="24"/>
          <w:szCs w:val="24"/>
        </w:rPr>
        <w:t>etc.)</w:t>
      </w:r>
    </w:p>
    <w:p w:rsidR="00776DD2" w:rsidRDefault="00776DD2" w:rsidP="007E3125">
      <w:pPr>
        <w:rPr>
          <w:rFonts w:ascii="Times New Roman" w:hAnsi="Times New Roman" w:cs="Times New Roman"/>
          <w:sz w:val="24"/>
          <w:szCs w:val="24"/>
        </w:rPr>
      </w:pPr>
      <w:r w:rsidRPr="00776DD2">
        <w:rPr>
          <w:rFonts w:ascii="Times New Roman" w:hAnsi="Times New Roman" w:cs="Times New Roman"/>
          <w:b/>
          <w:sz w:val="24"/>
          <w:szCs w:val="24"/>
        </w:rPr>
        <w:t>Tertiary:</w:t>
      </w:r>
      <w:r>
        <w:rPr>
          <w:rFonts w:ascii="Times New Roman" w:hAnsi="Times New Roman" w:cs="Times New Roman"/>
          <w:sz w:val="24"/>
          <w:szCs w:val="24"/>
        </w:rPr>
        <w:t xml:space="preserve"> involve primary and or secondary information that has been distilled and presented in some sort of collection or anthology format (almanacs, bibliographies, indexes, abstracts, etc.). </w:t>
      </w:r>
    </w:p>
    <w:p w:rsidR="00776DD2" w:rsidRDefault="00776DD2" w:rsidP="007E3125">
      <w:pPr>
        <w:rPr>
          <w:rFonts w:ascii="Times New Roman" w:hAnsi="Times New Roman" w:cs="Times New Roman"/>
          <w:sz w:val="24"/>
          <w:szCs w:val="24"/>
        </w:rPr>
      </w:pPr>
    </w:p>
    <w:p w:rsidR="00776DD2" w:rsidRDefault="00776DD2" w:rsidP="00776DD2">
      <w:pPr>
        <w:rPr>
          <w:rFonts w:ascii="Times New Roman" w:hAnsi="Times New Roman" w:cs="Times New Roman"/>
          <w:sz w:val="24"/>
          <w:szCs w:val="24"/>
        </w:rPr>
      </w:pPr>
      <w:r w:rsidRPr="00776DD2">
        <w:rPr>
          <w:rFonts w:ascii="Times New Roman" w:hAnsi="Times New Roman" w:cs="Times New Roman"/>
          <w:b/>
          <w:sz w:val="24"/>
          <w:szCs w:val="24"/>
          <w:u w:val="single"/>
        </w:rPr>
        <w:t>Doing Historiography: Tracing Written History as Data (Page 310):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6DD2" w:rsidRDefault="00776DD2" w:rsidP="00776D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idea, topic, or research question.</w:t>
      </w:r>
    </w:p>
    <w:p w:rsidR="00776DD2" w:rsidRDefault="00776DD2" w:rsidP="00776D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background literature review.</w:t>
      </w:r>
    </w:p>
    <w:p w:rsidR="00776DD2" w:rsidRDefault="00776DD2" w:rsidP="00776D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Refine the research idea and questions.</w:t>
      </w:r>
    </w:p>
    <w:p w:rsidR="00776DD2" w:rsidRDefault="00776DD2" w:rsidP="00776D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historical methods will be the data-collection process.</w:t>
      </w:r>
    </w:p>
    <w:p w:rsidR="00776DD2" w:rsidRDefault="00776DD2" w:rsidP="00776D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locate primary and secondary data sources.</w:t>
      </w:r>
    </w:p>
    <w:p w:rsidR="00776DD2" w:rsidRDefault="00776DD2" w:rsidP="00776D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authenticity and accuracy of source material.</w:t>
      </w:r>
    </w:p>
    <w:p w:rsidR="00C04A23" w:rsidRDefault="00776DD2" w:rsidP="00C04A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the data and develop a narrative exposition of the findings. </w:t>
      </w:r>
    </w:p>
    <w:p w:rsidR="005F4602" w:rsidRPr="005F4602" w:rsidRDefault="005F4602" w:rsidP="005F4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A23" w:rsidRDefault="00C04A23" w:rsidP="00C0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Criticism (Page 312-315) - </w:t>
      </w:r>
      <w:r>
        <w:rPr>
          <w:rFonts w:ascii="Times New Roman" w:hAnsi="Times New Roman" w:cs="Times New Roman"/>
          <w:sz w:val="24"/>
          <w:szCs w:val="24"/>
        </w:rPr>
        <w:t>Determining the authenticity of a document or artifact.</w:t>
      </w:r>
    </w:p>
    <w:p w:rsidR="00C04A23" w:rsidRDefault="00C04A23" w:rsidP="00C04A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314 Gives questions you should ask to aid in determining genuineness of source material.</w:t>
      </w:r>
    </w:p>
    <w:p w:rsidR="00C04A23" w:rsidRPr="00C04A23" w:rsidRDefault="00C04A23" w:rsidP="00C04A23">
      <w:pPr>
        <w:rPr>
          <w:rFonts w:ascii="Times New Roman" w:hAnsi="Times New Roman" w:cs="Times New Roman"/>
          <w:sz w:val="24"/>
          <w:szCs w:val="24"/>
        </w:rPr>
      </w:pPr>
      <w:r w:rsidRPr="00C04A23">
        <w:rPr>
          <w:rFonts w:ascii="Times New Roman" w:hAnsi="Times New Roman" w:cs="Times New Roman"/>
          <w:b/>
          <w:sz w:val="24"/>
          <w:szCs w:val="24"/>
        </w:rPr>
        <w:t xml:space="preserve">Internal Criticism (Page 315-317)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0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A23">
        <w:rPr>
          <w:rFonts w:ascii="Times New Roman" w:hAnsi="Times New Roman" w:cs="Times New Roman"/>
          <w:sz w:val="24"/>
          <w:szCs w:val="24"/>
        </w:rPr>
        <w:t xml:space="preserve">Seeks to evaluate the meaning of the statements in the document or the possible meanings and/or intentions of an artifact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C04A23">
        <w:rPr>
          <w:rFonts w:ascii="Times New Roman" w:hAnsi="Times New Roman" w:cs="Times New Roman"/>
          <w:sz w:val="24"/>
          <w:szCs w:val="24"/>
        </w:rPr>
        <w:t xml:space="preserve"> established </w:t>
      </w:r>
      <w:r>
        <w:rPr>
          <w:rFonts w:ascii="Times New Roman" w:hAnsi="Times New Roman" w:cs="Times New Roman"/>
          <w:sz w:val="24"/>
          <w:szCs w:val="24"/>
        </w:rPr>
        <w:t>its trustworthiness</w:t>
      </w:r>
      <w:r w:rsidRPr="00C04A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A23" w:rsidRDefault="00C04A23" w:rsidP="00C04A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A23">
        <w:rPr>
          <w:rFonts w:ascii="Times New Roman" w:hAnsi="Times New Roman" w:cs="Times New Roman"/>
          <w:sz w:val="24"/>
          <w:szCs w:val="24"/>
        </w:rPr>
        <w:t>Page 316 Gives questions that are helpful</w:t>
      </w:r>
      <w:r w:rsidR="00F44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02" w:rsidRDefault="005F4602" w:rsidP="005F4602">
      <w:pPr>
        <w:rPr>
          <w:rFonts w:ascii="Times New Roman" w:hAnsi="Times New Roman" w:cs="Times New Roman"/>
          <w:sz w:val="24"/>
          <w:szCs w:val="24"/>
        </w:rPr>
      </w:pPr>
    </w:p>
    <w:p w:rsidR="005F4602" w:rsidRDefault="005F4602" w:rsidP="005F46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602">
        <w:rPr>
          <w:rFonts w:ascii="Times New Roman" w:hAnsi="Times New Roman" w:cs="Times New Roman"/>
          <w:b/>
          <w:sz w:val="24"/>
          <w:szCs w:val="24"/>
          <w:u w:val="single"/>
        </w:rPr>
        <w:t>What are Oral Histories?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(Page 317)</w:t>
      </w:r>
    </w:p>
    <w:p w:rsidR="00AA3397" w:rsidRPr="00AA3397" w:rsidRDefault="00AA3397" w:rsidP="00AA33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First kind of history</w:t>
      </w:r>
    </w:p>
    <w:p w:rsidR="00AA3397" w:rsidRPr="00AA3397" w:rsidRDefault="00AA3397" w:rsidP="00AA33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Information from one historian passed on to another.</w:t>
      </w:r>
    </w:p>
    <w:p w:rsidR="00AA3397" w:rsidRPr="00AA3397" w:rsidRDefault="00AA3397" w:rsidP="00AA33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Provides an increased understanding and lifeline between the present and the past.</w:t>
      </w:r>
    </w:p>
    <w:p w:rsidR="00AA3397" w:rsidRPr="00AA3397" w:rsidRDefault="00AA3397" w:rsidP="00AA33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Real life experiences and memories of someone cannot be edited or erased as easily. </w:t>
      </w:r>
    </w:p>
    <w:p w:rsidR="0075353A" w:rsidRPr="006D6429" w:rsidRDefault="00AA3397" w:rsidP="007535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Provides a way to answer questions and offer solutions th</w:t>
      </w:r>
      <w:r w:rsidR="006D6429">
        <w:rPr>
          <w:rFonts w:ascii="Times New Roman" w:hAnsi="Times New Roman" w:cs="Times New Roman"/>
          <w:sz w:val="24"/>
          <w:szCs w:val="24"/>
        </w:rPr>
        <w:t xml:space="preserve">at might have went unmentioned. </w:t>
      </w:r>
      <w:bookmarkStart w:id="0" w:name="_GoBack"/>
      <w:bookmarkEnd w:id="0"/>
    </w:p>
    <w:sectPr w:rsidR="0075353A" w:rsidRPr="006D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AA"/>
    <w:multiLevelType w:val="hybridMultilevel"/>
    <w:tmpl w:val="BC301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6836"/>
    <w:multiLevelType w:val="hybridMultilevel"/>
    <w:tmpl w:val="4802C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27E7"/>
    <w:multiLevelType w:val="hybridMultilevel"/>
    <w:tmpl w:val="03588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7218"/>
    <w:multiLevelType w:val="hybridMultilevel"/>
    <w:tmpl w:val="A34E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C05"/>
    <w:multiLevelType w:val="hybridMultilevel"/>
    <w:tmpl w:val="4844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475D"/>
    <w:multiLevelType w:val="hybridMultilevel"/>
    <w:tmpl w:val="CB66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014B"/>
    <w:multiLevelType w:val="hybridMultilevel"/>
    <w:tmpl w:val="BC70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06D9"/>
    <w:multiLevelType w:val="hybridMultilevel"/>
    <w:tmpl w:val="40A21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148EF"/>
    <w:multiLevelType w:val="hybridMultilevel"/>
    <w:tmpl w:val="5C06D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258"/>
    <w:multiLevelType w:val="hybridMultilevel"/>
    <w:tmpl w:val="E6282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572C6"/>
    <w:multiLevelType w:val="hybridMultilevel"/>
    <w:tmpl w:val="F0D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A"/>
    <w:rsid w:val="000165AE"/>
    <w:rsid w:val="002614A7"/>
    <w:rsid w:val="002F3F1F"/>
    <w:rsid w:val="005F4602"/>
    <w:rsid w:val="0069489F"/>
    <w:rsid w:val="006D6429"/>
    <w:rsid w:val="0075353A"/>
    <w:rsid w:val="00776DD2"/>
    <w:rsid w:val="007E3125"/>
    <w:rsid w:val="008124FE"/>
    <w:rsid w:val="00AA3397"/>
    <w:rsid w:val="00C04A23"/>
    <w:rsid w:val="00C76F12"/>
    <w:rsid w:val="00CE4C02"/>
    <w:rsid w:val="00DF7523"/>
    <w:rsid w:val="00F44FD6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luttrell</dc:creator>
  <cp:lastModifiedBy>amanda luttrell</cp:lastModifiedBy>
  <cp:revision>6</cp:revision>
  <dcterms:created xsi:type="dcterms:W3CDTF">2018-07-10T17:30:00Z</dcterms:created>
  <dcterms:modified xsi:type="dcterms:W3CDTF">2018-07-11T01:41:00Z</dcterms:modified>
</cp:coreProperties>
</file>