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BD" w:rsidRDefault="002935BD" w:rsidP="006B0809">
      <w:pPr>
        <w:pStyle w:val="Heading1"/>
        <w:jc w:val="center"/>
        <w:rPr>
          <w:sz w:val="36"/>
        </w:rPr>
      </w:pPr>
      <w:r>
        <w:rPr>
          <w:noProof/>
        </w:rPr>
        <w:drawing>
          <wp:inline distT="0" distB="0" distL="0" distR="0" wp14:anchorId="3A19CA17" wp14:editId="0A6A9CF7">
            <wp:extent cx="4444410" cy="2076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463" cy="2087399"/>
                    </a:xfrm>
                    <a:prstGeom prst="rect">
                      <a:avLst/>
                    </a:prstGeom>
                    <a:noFill/>
                    <a:ln>
                      <a:noFill/>
                    </a:ln>
                  </pic:spPr>
                </pic:pic>
              </a:graphicData>
            </a:graphic>
          </wp:inline>
        </w:drawing>
      </w:r>
    </w:p>
    <w:p w:rsidR="002935BD" w:rsidRPr="00406BC2" w:rsidRDefault="002935BD" w:rsidP="000A23A8">
      <w:pPr>
        <w:pStyle w:val="Heading1"/>
        <w:jc w:val="center"/>
        <w:rPr>
          <w:sz w:val="32"/>
          <w:szCs w:val="32"/>
        </w:rPr>
      </w:pPr>
      <w:r w:rsidRPr="00406BC2">
        <w:rPr>
          <w:sz w:val="32"/>
          <w:szCs w:val="32"/>
        </w:rPr>
        <w:t>“If people offer their help or wisdom as you go through life. Accept it gratefully. You can learn much from those who have gone before you.”</w:t>
      </w:r>
    </w:p>
    <w:p w:rsidR="002935BD" w:rsidRPr="00406BC2" w:rsidRDefault="002935BD" w:rsidP="00406BC2">
      <w:pPr>
        <w:pStyle w:val="Heading1"/>
        <w:ind w:left="6480" w:firstLine="720"/>
        <w:rPr>
          <w:sz w:val="32"/>
          <w:szCs w:val="32"/>
        </w:rPr>
      </w:pPr>
      <w:r w:rsidRPr="00406BC2">
        <w:rPr>
          <w:sz w:val="32"/>
          <w:szCs w:val="32"/>
        </w:rPr>
        <w:t>-</w:t>
      </w:r>
      <w:r w:rsidRPr="00406BC2">
        <w:rPr>
          <w:i/>
          <w:sz w:val="32"/>
          <w:szCs w:val="32"/>
        </w:rPr>
        <w:t>Unknown</w:t>
      </w:r>
    </w:p>
    <w:p w:rsidR="00AA62C8" w:rsidRPr="00651F73" w:rsidRDefault="002A1F7C" w:rsidP="00AF7610">
      <w:pPr>
        <w:rPr>
          <w:sz w:val="28"/>
          <w:szCs w:val="28"/>
        </w:rPr>
      </w:pPr>
      <w:proofErr w:type="gramStart"/>
      <w:r w:rsidRPr="00651F73">
        <w:rPr>
          <w:sz w:val="28"/>
          <w:szCs w:val="28"/>
        </w:rPr>
        <w:t xml:space="preserve">Introducing </w:t>
      </w:r>
      <w:r w:rsidRPr="00651F73">
        <w:rPr>
          <w:b/>
          <w:sz w:val="28"/>
          <w:szCs w:val="28"/>
        </w:rPr>
        <w:t>GOSH</w:t>
      </w:r>
      <w:r w:rsidRPr="00651F73">
        <w:rPr>
          <w:sz w:val="28"/>
          <w:szCs w:val="28"/>
        </w:rPr>
        <w:t xml:space="preserve"> (</w:t>
      </w:r>
      <w:r w:rsidRPr="00651F73">
        <w:rPr>
          <w:b/>
          <w:sz w:val="28"/>
          <w:szCs w:val="28"/>
        </w:rPr>
        <w:t>G</w:t>
      </w:r>
      <w:r w:rsidRPr="00651F73">
        <w:rPr>
          <w:sz w:val="28"/>
          <w:szCs w:val="28"/>
        </w:rPr>
        <w:t xml:space="preserve">raduate </w:t>
      </w:r>
      <w:r w:rsidRPr="00651F73">
        <w:rPr>
          <w:b/>
          <w:sz w:val="28"/>
          <w:szCs w:val="28"/>
        </w:rPr>
        <w:t>O</w:t>
      </w:r>
      <w:r w:rsidRPr="00651F73">
        <w:rPr>
          <w:sz w:val="28"/>
          <w:szCs w:val="28"/>
        </w:rPr>
        <w:t xml:space="preserve">rganization </w:t>
      </w:r>
      <w:r w:rsidRPr="00651F73">
        <w:rPr>
          <w:b/>
          <w:sz w:val="28"/>
          <w:szCs w:val="28"/>
        </w:rPr>
        <w:t>S</w:t>
      </w:r>
      <w:r w:rsidRPr="00651F73">
        <w:rPr>
          <w:sz w:val="28"/>
          <w:szCs w:val="28"/>
        </w:rPr>
        <w:t xml:space="preserve">upport and </w:t>
      </w:r>
      <w:r w:rsidRPr="00651F73">
        <w:rPr>
          <w:b/>
          <w:sz w:val="28"/>
          <w:szCs w:val="28"/>
        </w:rPr>
        <w:t>H</w:t>
      </w:r>
      <w:r w:rsidRPr="00651F73">
        <w:rPr>
          <w:sz w:val="28"/>
          <w:szCs w:val="28"/>
        </w:rPr>
        <w:t>elp)</w:t>
      </w:r>
      <w:r w:rsidR="00651F73" w:rsidRPr="00651F73">
        <w:rPr>
          <w:sz w:val="28"/>
          <w:szCs w:val="28"/>
        </w:rPr>
        <w:t>, a new assembly</w:t>
      </w:r>
      <w:r w:rsidR="00AF7610" w:rsidRPr="00651F73">
        <w:rPr>
          <w:sz w:val="28"/>
          <w:szCs w:val="28"/>
        </w:rPr>
        <w:t xml:space="preserve"> which </w:t>
      </w:r>
      <w:r w:rsidR="00746008">
        <w:rPr>
          <w:sz w:val="28"/>
          <w:szCs w:val="28"/>
        </w:rPr>
        <w:t>will be a</w:t>
      </w:r>
      <w:r w:rsidR="00AF7610" w:rsidRPr="00651F73">
        <w:rPr>
          <w:sz w:val="28"/>
          <w:szCs w:val="28"/>
        </w:rPr>
        <w:t xml:space="preserve"> hub for graduate students to find </w:t>
      </w:r>
      <w:r w:rsidR="00651F73" w:rsidRPr="00651F73">
        <w:rPr>
          <w:sz w:val="28"/>
          <w:szCs w:val="28"/>
        </w:rPr>
        <w:t xml:space="preserve">existing </w:t>
      </w:r>
      <w:r w:rsidR="00AF7610" w:rsidRPr="00651F73">
        <w:rPr>
          <w:sz w:val="28"/>
          <w:szCs w:val="28"/>
        </w:rPr>
        <w:t>resources</w:t>
      </w:r>
      <w:r w:rsidR="00746008">
        <w:rPr>
          <w:sz w:val="28"/>
          <w:szCs w:val="28"/>
        </w:rPr>
        <w:t xml:space="preserve"> </w:t>
      </w:r>
      <w:r w:rsidR="00D7320C" w:rsidRPr="00651F73">
        <w:rPr>
          <w:sz w:val="28"/>
          <w:szCs w:val="28"/>
        </w:rPr>
        <w:t xml:space="preserve">as well as a safe-haven for graduate students to gain insight from </w:t>
      </w:r>
      <w:r w:rsidR="00B154C4" w:rsidRPr="00651F73">
        <w:rPr>
          <w:sz w:val="28"/>
          <w:szCs w:val="28"/>
        </w:rPr>
        <w:t>other</w:t>
      </w:r>
      <w:r w:rsidR="00BC1AED" w:rsidRPr="00651F73">
        <w:rPr>
          <w:sz w:val="28"/>
          <w:szCs w:val="28"/>
        </w:rPr>
        <w:t xml:space="preserve"> students</w:t>
      </w:r>
      <w:r w:rsidR="00D7320C" w:rsidRPr="00651F73">
        <w:rPr>
          <w:sz w:val="28"/>
          <w:szCs w:val="28"/>
        </w:rPr>
        <w:t>.</w:t>
      </w:r>
      <w:proofErr w:type="gramEnd"/>
      <w:r w:rsidR="00D7320C" w:rsidRPr="00651F73">
        <w:rPr>
          <w:sz w:val="28"/>
          <w:szCs w:val="28"/>
        </w:rPr>
        <w:t xml:space="preserve"> The vision and goals of GOSH are as follows:</w:t>
      </w:r>
    </w:p>
    <w:p w:rsidR="00D7320C" w:rsidRPr="00651F73" w:rsidRDefault="00651F73" w:rsidP="00D7320C">
      <w:pPr>
        <w:numPr>
          <w:ilvl w:val="0"/>
          <w:numId w:val="1"/>
        </w:numPr>
        <w:spacing w:before="100" w:beforeAutospacing="1" w:after="100" w:afterAutospacing="1" w:line="240" w:lineRule="auto"/>
        <w:rPr>
          <w:rFonts w:eastAsia="Times New Roman" w:cs="Tahoma"/>
          <w:color w:val="000000"/>
          <w:sz w:val="28"/>
          <w:szCs w:val="28"/>
        </w:rPr>
      </w:pPr>
      <w:r w:rsidRPr="00651F73">
        <w:rPr>
          <w:rFonts w:eastAsia="Times New Roman" w:cs="Tahoma"/>
          <w:color w:val="000000"/>
          <w:sz w:val="28"/>
          <w:szCs w:val="28"/>
        </w:rPr>
        <w:t>Bi-weekly i</w:t>
      </w:r>
      <w:r w:rsidR="00B154C4" w:rsidRPr="00651F73">
        <w:rPr>
          <w:rFonts w:eastAsia="Times New Roman" w:cs="Tahoma"/>
          <w:color w:val="000000"/>
          <w:sz w:val="28"/>
          <w:szCs w:val="28"/>
        </w:rPr>
        <w:t>nterdepartmental peer</w:t>
      </w:r>
      <w:r w:rsidR="00D7320C" w:rsidRPr="00651F73">
        <w:rPr>
          <w:rFonts w:eastAsia="Times New Roman" w:cs="Tahoma"/>
          <w:color w:val="000000"/>
          <w:sz w:val="28"/>
          <w:szCs w:val="28"/>
        </w:rPr>
        <w:t xml:space="preserve"> support</w:t>
      </w:r>
    </w:p>
    <w:p w:rsidR="00D7320C" w:rsidRPr="00651F73" w:rsidRDefault="00D7320C" w:rsidP="00D7320C">
      <w:pPr>
        <w:numPr>
          <w:ilvl w:val="0"/>
          <w:numId w:val="1"/>
        </w:numPr>
        <w:spacing w:before="100" w:beforeAutospacing="1" w:after="100" w:afterAutospacing="1" w:line="240" w:lineRule="auto"/>
        <w:rPr>
          <w:rFonts w:eastAsia="Times New Roman" w:cs="Tahoma"/>
          <w:color w:val="000000"/>
          <w:sz w:val="28"/>
          <w:szCs w:val="28"/>
        </w:rPr>
      </w:pPr>
      <w:r w:rsidRPr="00651F73">
        <w:rPr>
          <w:rFonts w:eastAsia="Times New Roman" w:cs="Tahoma"/>
          <w:color w:val="000000"/>
          <w:sz w:val="28"/>
          <w:szCs w:val="28"/>
        </w:rPr>
        <w:t xml:space="preserve">Increase understanding of existing OU resources and </w:t>
      </w:r>
      <w:r w:rsidR="00651F73" w:rsidRPr="00651F73">
        <w:rPr>
          <w:rFonts w:eastAsia="Times New Roman" w:cs="Tahoma"/>
          <w:color w:val="000000"/>
          <w:sz w:val="28"/>
          <w:szCs w:val="28"/>
        </w:rPr>
        <w:t>to share that with other students</w:t>
      </w:r>
    </w:p>
    <w:p w:rsidR="00D7320C" w:rsidRDefault="00D7320C" w:rsidP="00D7320C">
      <w:pPr>
        <w:numPr>
          <w:ilvl w:val="0"/>
          <w:numId w:val="1"/>
        </w:numPr>
        <w:spacing w:before="100" w:beforeAutospacing="1" w:after="100" w:afterAutospacing="1" w:line="240" w:lineRule="auto"/>
        <w:rPr>
          <w:rFonts w:eastAsia="Times New Roman" w:cs="Tahoma"/>
          <w:color w:val="000000"/>
          <w:sz w:val="28"/>
          <w:szCs w:val="28"/>
        </w:rPr>
      </w:pPr>
      <w:r w:rsidRPr="00651F73">
        <w:rPr>
          <w:rFonts w:eastAsia="Times New Roman" w:cs="Tahoma"/>
          <w:color w:val="000000"/>
          <w:sz w:val="28"/>
          <w:szCs w:val="28"/>
        </w:rPr>
        <w:t>Safe space to share stories, concerns and needs and solving problems</w:t>
      </w:r>
    </w:p>
    <w:p w:rsidR="00746008" w:rsidRPr="00746008" w:rsidRDefault="00746008" w:rsidP="00746008">
      <w:pPr>
        <w:numPr>
          <w:ilvl w:val="0"/>
          <w:numId w:val="1"/>
        </w:numPr>
        <w:spacing w:before="100" w:beforeAutospacing="1" w:after="100" w:afterAutospacing="1" w:line="240" w:lineRule="auto"/>
        <w:rPr>
          <w:rFonts w:eastAsia="Times New Roman" w:cs="Tahoma"/>
          <w:color w:val="000000"/>
          <w:sz w:val="28"/>
          <w:szCs w:val="28"/>
        </w:rPr>
      </w:pPr>
      <w:r w:rsidRPr="00651F73">
        <w:rPr>
          <w:rFonts w:eastAsia="Times New Roman" w:cs="Tahoma"/>
          <w:color w:val="000000"/>
          <w:sz w:val="28"/>
          <w:szCs w:val="28"/>
        </w:rPr>
        <w:t>Feedback from grad students to OU staff regarding needs and problems</w:t>
      </w:r>
    </w:p>
    <w:p w:rsidR="000A23A8" w:rsidRPr="000A23A8" w:rsidRDefault="000A23A8" w:rsidP="000A23A8">
      <w:pPr>
        <w:pStyle w:val="NoSpacing"/>
        <w:jc w:val="center"/>
        <w:rPr>
          <w:rStyle w:val="bqquotelink1"/>
          <w:rFonts w:ascii="Times New Roman" w:hAnsi="Times New Roman" w:cs="Times New Roman"/>
          <w:b/>
          <w:color w:val="000000"/>
          <w:sz w:val="32"/>
          <w:szCs w:val="32"/>
          <w:lang w:val="en"/>
        </w:rPr>
      </w:pPr>
      <w:r>
        <w:rPr>
          <w:rStyle w:val="bqquotelink1"/>
          <w:rFonts w:ascii="Times New Roman" w:hAnsi="Times New Roman" w:cs="Times New Roman"/>
          <w:b/>
          <w:color w:val="000000"/>
          <w:sz w:val="32"/>
          <w:szCs w:val="32"/>
          <w:lang w:val="en"/>
        </w:rPr>
        <w:t>“</w:t>
      </w:r>
      <w:hyperlink r:id="rId7" w:tooltip="view quote" w:history="1">
        <w:r w:rsidRPr="000A23A8">
          <w:rPr>
            <w:rStyle w:val="bqquotelink1"/>
            <w:rFonts w:ascii="Times New Roman" w:hAnsi="Times New Roman" w:cs="Times New Roman"/>
            <w:b/>
            <w:color w:val="000000"/>
            <w:sz w:val="32"/>
            <w:szCs w:val="32"/>
            <w:lang w:val="en"/>
          </w:rPr>
          <w:t>Education in our times must try to find whatever there is in students that might yearn for completion, and to reconstruct the learning that would enable them autonomously to seek that completion.</w:t>
        </w:r>
      </w:hyperlink>
    </w:p>
    <w:p w:rsidR="000A23A8" w:rsidRDefault="006928DD" w:rsidP="00454344">
      <w:pPr>
        <w:pStyle w:val="NoSpacing"/>
        <w:rPr>
          <w:rStyle w:val="bqquotelink1"/>
          <w:rFonts w:ascii="Times New Roman" w:hAnsi="Times New Roman" w:cs="Times New Roman"/>
          <w:b/>
          <w:color w:val="000000"/>
          <w:sz w:val="32"/>
          <w:szCs w:val="32"/>
          <w:lang w:val="en"/>
        </w:rPr>
      </w:pP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Pr>
          <w:rStyle w:val="bqquotelink1"/>
          <w:rFonts w:ascii="Times New Roman" w:hAnsi="Times New Roman" w:cs="Times New Roman"/>
          <w:b/>
          <w:color w:val="000000"/>
          <w:sz w:val="32"/>
          <w:szCs w:val="32"/>
          <w:lang w:val="en"/>
        </w:rPr>
        <w:tab/>
      </w:r>
      <w:r w:rsidR="000A23A8" w:rsidRPr="000A23A8">
        <w:rPr>
          <w:rStyle w:val="bqquotelink1"/>
          <w:rFonts w:ascii="Times New Roman" w:hAnsi="Times New Roman" w:cs="Times New Roman"/>
          <w:b/>
          <w:color w:val="000000"/>
          <w:sz w:val="32"/>
          <w:szCs w:val="32"/>
          <w:lang w:val="en"/>
        </w:rPr>
        <w:t>-Allan Bloom</w:t>
      </w:r>
    </w:p>
    <w:p w:rsidR="001B6AED" w:rsidRDefault="001B6AED" w:rsidP="00454344">
      <w:pPr>
        <w:pStyle w:val="NoSpacing"/>
        <w:rPr>
          <w:rStyle w:val="bqquotelink1"/>
          <w:rFonts w:ascii="Times New Roman" w:hAnsi="Times New Roman" w:cs="Times New Roman"/>
          <w:b/>
          <w:color w:val="000000"/>
          <w:sz w:val="32"/>
          <w:szCs w:val="32"/>
          <w:lang w:val="en"/>
        </w:rPr>
      </w:pPr>
    </w:p>
    <w:p w:rsidR="00B00935" w:rsidRPr="006928DD" w:rsidRDefault="001B6AED" w:rsidP="000A23A8">
      <w:pPr>
        <w:rPr>
          <w:b/>
          <w:sz w:val="36"/>
          <w:szCs w:val="36"/>
        </w:rPr>
      </w:pPr>
      <w:r w:rsidRPr="006928DD">
        <w:rPr>
          <w:b/>
          <w:sz w:val="36"/>
          <w:szCs w:val="36"/>
        </w:rPr>
        <w:t>1</w:t>
      </w:r>
      <w:r w:rsidRPr="006928DD">
        <w:rPr>
          <w:b/>
          <w:sz w:val="36"/>
          <w:szCs w:val="36"/>
          <w:vertAlign w:val="superscript"/>
        </w:rPr>
        <w:t>ST</w:t>
      </w:r>
      <w:r w:rsidRPr="006928DD">
        <w:rPr>
          <w:b/>
          <w:sz w:val="36"/>
          <w:szCs w:val="36"/>
        </w:rPr>
        <w:t xml:space="preserve"> GOSH MEETING, WED. 11/20, 7 - 8:30 pm</w:t>
      </w:r>
      <w:r>
        <w:rPr>
          <w:b/>
          <w:sz w:val="36"/>
          <w:szCs w:val="36"/>
        </w:rPr>
        <w:t xml:space="preserve">, </w:t>
      </w:r>
      <w:r w:rsidR="007840DC">
        <w:rPr>
          <w:b/>
          <w:sz w:val="36"/>
          <w:szCs w:val="36"/>
        </w:rPr>
        <w:t xml:space="preserve">PORTER HALL </w:t>
      </w:r>
      <w:proofErr w:type="spellStart"/>
      <w:r w:rsidR="007840DC">
        <w:rPr>
          <w:b/>
          <w:sz w:val="36"/>
          <w:szCs w:val="36"/>
        </w:rPr>
        <w:t>Rm</w:t>
      </w:r>
      <w:proofErr w:type="spellEnd"/>
      <w:r w:rsidR="007840DC">
        <w:rPr>
          <w:b/>
          <w:sz w:val="36"/>
          <w:szCs w:val="36"/>
        </w:rPr>
        <w:t xml:space="preserve"> 105</w:t>
      </w:r>
      <w:bookmarkStart w:id="0" w:name="_GoBack"/>
      <w:bookmarkEnd w:id="0"/>
    </w:p>
    <w:tbl>
      <w:tblPr>
        <w:tblStyle w:val="TableGrid"/>
        <w:tblW w:w="12270" w:type="dxa"/>
        <w:tblInd w:w="-612" w:type="dxa"/>
        <w:tblBorders>
          <w:left w:val="none" w:sz="0" w:space="0" w:color="auto"/>
          <w:bottom w:val="none" w:sz="0" w:space="0" w:color="auto"/>
        </w:tblBorders>
        <w:tblLook w:val="04A0" w:firstRow="1" w:lastRow="0" w:firstColumn="1" w:lastColumn="0" w:noHBand="0" w:noVBand="1"/>
      </w:tblPr>
      <w:tblGrid>
        <w:gridCol w:w="1227"/>
        <w:gridCol w:w="1227"/>
        <w:gridCol w:w="1227"/>
        <w:gridCol w:w="1227"/>
        <w:gridCol w:w="1227"/>
        <w:gridCol w:w="1227"/>
        <w:gridCol w:w="1227"/>
        <w:gridCol w:w="1227"/>
        <w:gridCol w:w="1227"/>
        <w:gridCol w:w="1227"/>
      </w:tblGrid>
      <w:tr w:rsidR="001B6AED" w:rsidTr="001B6AED">
        <w:trPr>
          <w:cantSplit/>
          <w:trHeight w:val="3617"/>
        </w:trPr>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w:t>
            </w:r>
          </w:p>
        </w:tc>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w:t>
            </w:r>
          </w:p>
        </w:tc>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w:t>
            </w:r>
          </w:p>
        </w:tc>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w:t>
            </w:r>
          </w:p>
        </w:tc>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w:t>
            </w:r>
          </w:p>
        </w:tc>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w:t>
            </w:r>
          </w:p>
        </w:tc>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w:t>
            </w:r>
          </w:p>
        </w:tc>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w:t>
            </w:r>
          </w:p>
        </w:tc>
        <w:tc>
          <w:tcPr>
            <w:tcW w:w="1227" w:type="dxa"/>
            <w:textDirection w:val="tbRl"/>
          </w:tcPr>
          <w:p w:rsidR="00BB5CC0" w:rsidRPr="006B0809" w:rsidRDefault="00BB5CC0" w:rsidP="00BB5CC0">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8179A1" w:rsidRPr="006B0809" w:rsidRDefault="003B3539" w:rsidP="008179A1">
            <w:pPr>
              <w:ind w:left="113" w:right="113"/>
              <w:rPr>
                <w:rFonts w:ascii="Times New Roman" w:hAnsi="Times New Roman" w:cs="Times New Roman"/>
                <w:sz w:val="28"/>
                <w:szCs w:val="28"/>
              </w:rPr>
            </w:pPr>
            <w:r w:rsidRPr="006B0809">
              <w:rPr>
                <w:rFonts w:ascii="Times New Roman" w:hAnsi="Times New Roman" w:cs="Times New Roman"/>
                <w:b/>
                <w:sz w:val="28"/>
                <w:szCs w:val="28"/>
              </w:rPr>
              <w:t>facebook.com/</w:t>
            </w:r>
            <w:proofErr w:type="spellStart"/>
            <w:r w:rsidRPr="006B0809">
              <w:rPr>
                <w:rFonts w:ascii="Times New Roman" w:hAnsi="Times New Roman" w:cs="Times New Roman"/>
                <w:b/>
                <w:sz w:val="28"/>
                <w:szCs w:val="28"/>
              </w:rPr>
              <w:t>OhioUGOSH</w:t>
            </w:r>
            <w:proofErr w:type="spellEnd"/>
            <w:r w:rsidRPr="006B0809">
              <w:rPr>
                <w:rFonts w:ascii="Times New Roman" w:hAnsi="Times New Roman" w:cs="Times New Roman"/>
                <w:b/>
                <w:sz w:val="28"/>
                <w:szCs w:val="28"/>
              </w:rPr>
              <w:t xml:space="preserve">   wr155409@Ohio.edu </w:t>
            </w:r>
          </w:p>
          <w:p w:rsidR="00160AFF" w:rsidRPr="006B0809" w:rsidRDefault="00160AFF" w:rsidP="008179A1">
            <w:pPr>
              <w:ind w:left="113" w:right="113"/>
              <w:rPr>
                <w:rFonts w:ascii="Times New Roman" w:hAnsi="Times New Roman" w:cs="Times New Roman"/>
                <w:sz w:val="28"/>
                <w:szCs w:val="28"/>
              </w:rPr>
            </w:pPr>
          </w:p>
        </w:tc>
        <w:tc>
          <w:tcPr>
            <w:tcW w:w="1227" w:type="dxa"/>
            <w:textDirection w:val="tbRl"/>
          </w:tcPr>
          <w:p w:rsidR="00BB5CC0" w:rsidRPr="006B0809" w:rsidRDefault="00BB5CC0" w:rsidP="00871E71">
            <w:pPr>
              <w:ind w:left="113" w:right="113"/>
              <w:rPr>
                <w:rFonts w:ascii="Times New Roman" w:hAnsi="Times New Roman" w:cs="Times New Roman"/>
                <w:b/>
                <w:sz w:val="28"/>
                <w:szCs w:val="28"/>
              </w:rPr>
            </w:pPr>
            <w:r w:rsidRPr="006B0809">
              <w:rPr>
                <w:rFonts w:ascii="Times New Roman" w:hAnsi="Times New Roman" w:cs="Times New Roman"/>
                <w:b/>
                <w:sz w:val="28"/>
                <w:szCs w:val="28"/>
              </w:rPr>
              <w:t>GOSH</w:t>
            </w:r>
          </w:p>
          <w:p w:rsidR="00160AFF" w:rsidRPr="006B0809" w:rsidRDefault="00871E71" w:rsidP="00871E71">
            <w:pPr>
              <w:ind w:left="113" w:right="113"/>
              <w:rPr>
                <w:rFonts w:ascii="Times New Roman" w:hAnsi="Times New Roman" w:cs="Times New Roman"/>
                <w:b/>
                <w:sz w:val="28"/>
                <w:szCs w:val="28"/>
              </w:rPr>
            </w:pPr>
            <w:r w:rsidRPr="006B0809">
              <w:rPr>
                <w:rFonts w:ascii="Times New Roman" w:hAnsi="Times New Roman" w:cs="Times New Roman"/>
                <w:b/>
                <w:sz w:val="28"/>
                <w:szCs w:val="28"/>
              </w:rPr>
              <w:t>f</w:t>
            </w:r>
            <w:r w:rsidR="00FB4B13" w:rsidRPr="006B0809">
              <w:rPr>
                <w:rFonts w:ascii="Times New Roman" w:hAnsi="Times New Roman" w:cs="Times New Roman"/>
                <w:b/>
                <w:sz w:val="28"/>
                <w:szCs w:val="28"/>
              </w:rPr>
              <w:t>ace</w:t>
            </w:r>
            <w:r w:rsidRPr="006B0809">
              <w:rPr>
                <w:rFonts w:ascii="Times New Roman" w:hAnsi="Times New Roman" w:cs="Times New Roman"/>
                <w:b/>
                <w:sz w:val="28"/>
                <w:szCs w:val="28"/>
              </w:rPr>
              <w:t>b</w:t>
            </w:r>
            <w:r w:rsidR="00FB4B13" w:rsidRPr="006B0809">
              <w:rPr>
                <w:rFonts w:ascii="Times New Roman" w:hAnsi="Times New Roman" w:cs="Times New Roman"/>
                <w:b/>
                <w:sz w:val="28"/>
                <w:szCs w:val="28"/>
              </w:rPr>
              <w:t>ook</w:t>
            </w:r>
            <w:r w:rsidRPr="006B0809">
              <w:rPr>
                <w:rFonts w:ascii="Times New Roman" w:hAnsi="Times New Roman" w:cs="Times New Roman"/>
                <w:b/>
                <w:sz w:val="28"/>
                <w:szCs w:val="28"/>
              </w:rPr>
              <w:t>.com/</w:t>
            </w:r>
            <w:proofErr w:type="spellStart"/>
            <w:r w:rsidRPr="006B0809">
              <w:rPr>
                <w:rFonts w:ascii="Times New Roman" w:hAnsi="Times New Roman" w:cs="Times New Roman"/>
                <w:b/>
                <w:sz w:val="28"/>
                <w:szCs w:val="28"/>
              </w:rPr>
              <w:t>OhioUGOSH</w:t>
            </w:r>
            <w:proofErr w:type="spellEnd"/>
            <w:r w:rsidR="00A03D5F" w:rsidRPr="006B0809">
              <w:rPr>
                <w:rFonts w:ascii="Times New Roman" w:hAnsi="Times New Roman" w:cs="Times New Roman"/>
                <w:b/>
                <w:sz w:val="28"/>
                <w:szCs w:val="28"/>
              </w:rPr>
              <w:t xml:space="preserve">   wr155409@Ohio.edu </w:t>
            </w:r>
          </w:p>
        </w:tc>
      </w:tr>
    </w:tbl>
    <w:p w:rsidR="00160AFF" w:rsidRPr="00B00935" w:rsidRDefault="00160AFF" w:rsidP="004255CE">
      <w:pPr>
        <w:rPr>
          <w:rFonts w:ascii="Times New Roman" w:hAnsi="Times New Roman" w:cs="Times New Roman"/>
          <w:sz w:val="36"/>
          <w:szCs w:val="36"/>
        </w:rPr>
      </w:pPr>
    </w:p>
    <w:sectPr w:rsidR="00160AFF" w:rsidRPr="00B00935" w:rsidSect="001B6AED">
      <w:pgSz w:w="12240" w:h="15840"/>
      <w:pgMar w:top="576"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36AC6"/>
    <w:multiLevelType w:val="multilevel"/>
    <w:tmpl w:val="FA38D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BD"/>
    <w:rsid w:val="000A23A8"/>
    <w:rsid w:val="001478F8"/>
    <w:rsid w:val="00160AFF"/>
    <w:rsid w:val="0019023B"/>
    <w:rsid w:val="001B6AED"/>
    <w:rsid w:val="001C5B29"/>
    <w:rsid w:val="00271333"/>
    <w:rsid w:val="002935BD"/>
    <w:rsid w:val="002A1F7C"/>
    <w:rsid w:val="00366C18"/>
    <w:rsid w:val="003A3875"/>
    <w:rsid w:val="003B3539"/>
    <w:rsid w:val="003E1B28"/>
    <w:rsid w:val="003F781D"/>
    <w:rsid w:val="00406BC2"/>
    <w:rsid w:val="004255CE"/>
    <w:rsid w:val="00454344"/>
    <w:rsid w:val="004C6679"/>
    <w:rsid w:val="00651F73"/>
    <w:rsid w:val="00654D9B"/>
    <w:rsid w:val="00673CA2"/>
    <w:rsid w:val="006928DD"/>
    <w:rsid w:val="006B0809"/>
    <w:rsid w:val="00746008"/>
    <w:rsid w:val="007840DC"/>
    <w:rsid w:val="008179A1"/>
    <w:rsid w:val="00823CEF"/>
    <w:rsid w:val="008474E1"/>
    <w:rsid w:val="00871E71"/>
    <w:rsid w:val="00984AFC"/>
    <w:rsid w:val="00A03D5F"/>
    <w:rsid w:val="00A2455A"/>
    <w:rsid w:val="00AA62C8"/>
    <w:rsid w:val="00AF7610"/>
    <w:rsid w:val="00B00935"/>
    <w:rsid w:val="00B154C4"/>
    <w:rsid w:val="00B32FA7"/>
    <w:rsid w:val="00B82909"/>
    <w:rsid w:val="00BB5CC0"/>
    <w:rsid w:val="00BC1AED"/>
    <w:rsid w:val="00BC523F"/>
    <w:rsid w:val="00BD6DB9"/>
    <w:rsid w:val="00BF46D0"/>
    <w:rsid w:val="00C96C11"/>
    <w:rsid w:val="00CA3982"/>
    <w:rsid w:val="00D4199A"/>
    <w:rsid w:val="00D676A7"/>
    <w:rsid w:val="00D7320C"/>
    <w:rsid w:val="00DB3C21"/>
    <w:rsid w:val="00E90F96"/>
    <w:rsid w:val="00EE0103"/>
    <w:rsid w:val="00F90EFD"/>
    <w:rsid w:val="00FB4B13"/>
    <w:rsid w:val="00FE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BD"/>
    <w:rPr>
      <w:rFonts w:ascii="Tahoma" w:hAnsi="Tahoma" w:cs="Tahoma"/>
      <w:sz w:val="16"/>
      <w:szCs w:val="16"/>
    </w:rPr>
  </w:style>
  <w:style w:type="character" w:customStyle="1" w:styleId="Heading1Char">
    <w:name w:val="Heading 1 Char"/>
    <w:basedOn w:val="DefaultParagraphFont"/>
    <w:link w:val="Heading1"/>
    <w:uiPriority w:val="9"/>
    <w:rsid w:val="002935BD"/>
    <w:rPr>
      <w:rFonts w:ascii="Times New Roman" w:eastAsia="Times New Roman" w:hAnsi="Times New Roman" w:cs="Times New Roman"/>
      <w:b/>
      <w:bCs/>
      <w:kern w:val="36"/>
      <w:sz w:val="48"/>
      <w:szCs w:val="48"/>
    </w:rPr>
  </w:style>
  <w:style w:type="character" w:customStyle="1" w:styleId="normalchar">
    <w:name w:val="normal__char"/>
    <w:basedOn w:val="DefaultParagraphFont"/>
    <w:rsid w:val="00160AFF"/>
  </w:style>
  <w:style w:type="table" w:styleId="TableGrid">
    <w:name w:val="Table Grid"/>
    <w:basedOn w:val="TableNormal"/>
    <w:uiPriority w:val="59"/>
    <w:rsid w:val="00160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A23A8"/>
    <w:rPr>
      <w:strike w:val="0"/>
      <w:dstrike w:val="0"/>
      <w:color w:val="0000AA"/>
      <w:u w:val="none"/>
      <w:effect w:val="none"/>
    </w:rPr>
  </w:style>
  <w:style w:type="character" w:customStyle="1" w:styleId="bqquotelink1">
    <w:name w:val="bqquotelink1"/>
    <w:basedOn w:val="DefaultParagraphFont"/>
    <w:rsid w:val="000A23A8"/>
    <w:rPr>
      <w:rFonts w:ascii="Verdana" w:hAnsi="Verdana" w:hint="default"/>
      <w:sz w:val="30"/>
      <w:szCs w:val="30"/>
    </w:rPr>
  </w:style>
  <w:style w:type="character" w:customStyle="1" w:styleId="bodybold1">
    <w:name w:val="bodybold1"/>
    <w:basedOn w:val="DefaultParagraphFont"/>
    <w:rsid w:val="000A23A8"/>
    <w:rPr>
      <w:b/>
      <w:bCs/>
    </w:rPr>
  </w:style>
  <w:style w:type="paragraph" w:styleId="NoSpacing">
    <w:name w:val="No Spacing"/>
    <w:uiPriority w:val="1"/>
    <w:qFormat/>
    <w:rsid w:val="000A23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5BD"/>
    <w:rPr>
      <w:rFonts w:ascii="Tahoma" w:hAnsi="Tahoma" w:cs="Tahoma"/>
      <w:sz w:val="16"/>
      <w:szCs w:val="16"/>
    </w:rPr>
  </w:style>
  <w:style w:type="character" w:customStyle="1" w:styleId="Heading1Char">
    <w:name w:val="Heading 1 Char"/>
    <w:basedOn w:val="DefaultParagraphFont"/>
    <w:link w:val="Heading1"/>
    <w:uiPriority w:val="9"/>
    <w:rsid w:val="002935BD"/>
    <w:rPr>
      <w:rFonts w:ascii="Times New Roman" w:eastAsia="Times New Roman" w:hAnsi="Times New Roman" w:cs="Times New Roman"/>
      <w:b/>
      <w:bCs/>
      <w:kern w:val="36"/>
      <w:sz w:val="48"/>
      <w:szCs w:val="48"/>
    </w:rPr>
  </w:style>
  <w:style w:type="character" w:customStyle="1" w:styleId="normalchar">
    <w:name w:val="normal__char"/>
    <w:basedOn w:val="DefaultParagraphFont"/>
    <w:rsid w:val="00160AFF"/>
  </w:style>
  <w:style w:type="table" w:styleId="TableGrid">
    <w:name w:val="Table Grid"/>
    <w:basedOn w:val="TableNormal"/>
    <w:uiPriority w:val="59"/>
    <w:rsid w:val="00160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A23A8"/>
    <w:rPr>
      <w:strike w:val="0"/>
      <w:dstrike w:val="0"/>
      <w:color w:val="0000AA"/>
      <w:u w:val="none"/>
      <w:effect w:val="none"/>
    </w:rPr>
  </w:style>
  <w:style w:type="character" w:customStyle="1" w:styleId="bqquotelink1">
    <w:name w:val="bqquotelink1"/>
    <w:basedOn w:val="DefaultParagraphFont"/>
    <w:rsid w:val="000A23A8"/>
    <w:rPr>
      <w:rFonts w:ascii="Verdana" w:hAnsi="Verdana" w:hint="default"/>
      <w:sz w:val="30"/>
      <w:szCs w:val="30"/>
    </w:rPr>
  </w:style>
  <w:style w:type="character" w:customStyle="1" w:styleId="bodybold1">
    <w:name w:val="bodybold1"/>
    <w:basedOn w:val="DefaultParagraphFont"/>
    <w:rsid w:val="000A23A8"/>
    <w:rPr>
      <w:b/>
      <w:bCs/>
    </w:rPr>
  </w:style>
  <w:style w:type="paragraph" w:styleId="NoSpacing">
    <w:name w:val="No Spacing"/>
    <w:uiPriority w:val="1"/>
    <w:qFormat/>
    <w:rsid w:val="000A2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9371">
      <w:bodyDiv w:val="1"/>
      <w:marLeft w:val="0"/>
      <w:marRight w:val="0"/>
      <w:marTop w:val="0"/>
      <w:marBottom w:val="0"/>
      <w:divBdr>
        <w:top w:val="none" w:sz="0" w:space="0" w:color="auto"/>
        <w:left w:val="none" w:sz="0" w:space="0" w:color="auto"/>
        <w:bottom w:val="none" w:sz="0" w:space="0" w:color="auto"/>
        <w:right w:val="none" w:sz="0" w:space="0" w:color="auto"/>
      </w:divBdr>
    </w:div>
    <w:div w:id="1487818089">
      <w:bodyDiv w:val="1"/>
      <w:marLeft w:val="0"/>
      <w:marRight w:val="0"/>
      <w:marTop w:val="0"/>
      <w:marBottom w:val="0"/>
      <w:divBdr>
        <w:top w:val="none" w:sz="0" w:space="0" w:color="auto"/>
        <w:left w:val="none" w:sz="0" w:space="0" w:color="auto"/>
        <w:bottom w:val="none" w:sz="0" w:space="0" w:color="auto"/>
        <w:right w:val="none" w:sz="0" w:space="0" w:color="auto"/>
      </w:divBdr>
    </w:div>
    <w:div w:id="20015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inyquote.com/quotes/quotes/a/allanbloom1501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Dorkoski</dc:creator>
  <cp:lastModifiedBy>Bill</cp:lastModifiedBy>
  <cp:revision>32</cp:revision>
  <dcterms:created xsi:type="dcterms:W3CDTF">2013-11-07T02:38:00Z</dcterms:created>
  <dcterms:modified xsi:type="dcterms:W3CDTF">2013-11-13T20:34:00Z</dcterms:modified>
</cp:coreProperties>
</file>