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DAD3A" w14:textId="09C0259A" w:rsidR="00916C4C" w:rsidRDefault="00916C4C" w:rsidP="00417A3E">
      <w:pPr>
        <w:spacing w:after="0" w:line="240" w:lineRule="auto"/>
        <w:jc w:val="both"/>
        <w:textAlignment w:val="baseline"/>
        <w:outlineLvl w:val="1"/>
        <w:rPr>
          <w:rFonts w:ascii="Montserrat" w:hAnsi="Montserrat"/>
          <w:b/>
          <w:bCs/>
          <w:color w:val="222222"/>
          <w:spacing w:val="2"/>
          <w:sz w:val="28"/>
          <w:szCs w:val="28"/>
          <w:shd w:val="clear" w:color="auto" w:fill="FCFCFC"/>
        </w:rPr>
      </w:pPr>
      <w:r>
        <w:rPr>
          <w:rFonts w:ascii="Montserrat" w:hAnsi="Montserrat"/>
          <w:b/>
          <w:bCs/>
          <w:color w:val="222222"/>
          <w:spacing w:val="2"/>
          <w:sz w:val="28"/>
          <w:szCs w:val="28"/>
          <w:shd w:val="clear" w:color="auto" w:fill="FCFCFC"/>
        </w:rPr>
        <w:t xml:space="preserve">The Ohio University Emeriti Association is represented on the Ohio Council of Higher Education Retirees (OCHER), which meets quarterly to receive reports from STRS and OPERS. </w:t>
      </w:r>
    </w:p>
    <w:p w14:paraId="2B6F27F0" w14:textId="77777777" w:rsidR="00916C4C" w:rsidRDefault="00916C4C" w:rsidP="00417A3E">
      <w:pPr>
        <w:spacing w:after="0" w:line="240" w:lineRule="auto"/>
        <w:jc w:val="both"/>
        <w:textAlignment w:val="baseline"/>
        <w:outlineLvl w:val="1"/>
        <w:rPr>
          <w:rFonts w:ascii="Montserrat" w:hAnsi="Montserrat"/>
          <w:b/>
          <w:bCs/>
          <w:color w:val="222222"/>
          <w:spacing w:val="2"/>
          <w:sz w:val="28"/>
          <w:szCs w:val="28"/>
          <w:shd w:val="clear" w:color="auto" w:fill="FCFCFC"/>
        </w:rPr>
      </w:pPr>
    </w:p>
    <w:p w14:paraId="7CE095B9" w14:textId="3E3F0091" w:rsidR="00916C4C" w:rsidRDefault="00916C4C" w:rsidP="00417A3E">
      <w:pPr>
        <w:spacing w:after="0" w:line="240" w:lineRule="auto"/>
        <w:jc w:val="both"/>
        <w:textAlignment w:val="baseline"/>
        <w:outlineLvl w:val="1"/>
        <w:rPr>
          <w:rFonts w:ascii="Montserrat" w:hAnsi="Montserrat"/>
          <w:b/>
          <w:bCs/>
          <w:color w:val="222222"/>
          <w:spacing w:val="2"/>
          <w:sz w:val="28"/>
          <w:szCs w:val="28"/>
          <w:shd w:val="clear" w:color="auto" w:fill="FCFCFC"/>
        </w:rPr>
      </w:pPr>
      <w:r>
        <w:rPr>
          <w:rFonts w:ascii="Montserrat" w:hAnsi="Montserrat"/>
          <w:b/>
          <w:bCs/>
          <w:color w:val="222222"/>
          <w:spacing w:val="2"/>
          <w:sz w:val="28"/>
          <w:szCs w:val="28"/>
          <w:shd w:val="clear" w:color="auto" w:fill="FCFCFC"/>
        </w:rPr>
        <w:t>Notes from OCHER</w:t>
      </w:r>
      <w:r w:rsidR="0002411C">
        <w:rPr>
          <w:rFonts w:ascii="Montserrat" w:hAnsi="Montserrat"/>
          <w:b/>
          <w:bCs/>
          <w:color w:val="222222"/>
          <w:spacing w:val="2"/>
          <w:sz w:val="28"/>
          <w:szCs w:val="28"/>
          <w:shd w:val="clear" w:color="auto" w:fill="FCFCFC"/>
        </w:rPr>
        <w:t xml:space="preserve"> representative</w:t>
      </w:r>
      <w:r>
        <w:rPr>
          <w:rFonts w:ascii="Montserrat" w:hAnsi="Montserrat"/>
          <w:b/>
          <w:bCs/>
          <w:color w:val="222222"/>
          <w:spacing w:val="2"/>
          <w:sz w:val="28"/>
          <w:szCs w:val="28"/>
          <w:shd w:val="clear" w:color="auto" w:fill="FCFCFC"/>
        </w:rPr>
        <w:t>:</w:t>
      </w:r>
    </w:p>
    <w:p w14:paraId="0DBBBF93" w14:textId="77777777" w:rsidR="0000584E" w:rsidRDefault="0000584E" w:rsidP="00417A3E">
      <w:pPr>
        <w:spacing w:after="0" w:line="240" w:lineRule="auto"/>
        <w:jc w:val="both"/>
        <w:textAlignment w:val="baseline"/>
        <w:outlineLvl w:val="1"/>
        <w:rPr>
          <w:rFonts w:ascii="Montserrat" w:hAnsi="Montserrat"/>
          <w:b/>
          <w:bCs/>
          <w:color w:val="222222"/>
          <w:spacing w:val="2"/>
          <w:sz w:val="28"/>
          <w:szCs w:val="28"/>
          <w:shd w:val="clear" w:color="auto" w:fill="FCFCFC"/>
        </w:rPr>
      </w:pPr>
    </w:p>
    <w:p w14:paraId="500C270A" w14:textId="1D2E1438" w:rsidR="00916C4C" w:rsidRPr="0000584E" w:rsidRDefault="0000584E" w:rsidP="0000584E">
      <w:pPr>
        <w:pStyle w:val="ListParagraph"/>
        <w:numPr>
          <w:ilvl w:val="0"/>
          <w:numId w:val="2"/>
        </w:numPr>
        <w:spacing w:after="0" w:line="240" w:lineRule="auto"/>
        <w:jc w:val="both"/>
        <w:textAlignment w:val="baseline"/>
        <w:outlineLvl w:val="1"/>
        <w:rPr>
          <w:rFonts w:ascii="Montserrat" w:eastAsia="Times New Roman" w:hAnsi="Montserrat" w:cs="Times New Roman"/>
          <w:b/>
          <w:bCs/>
          <w:sz w:val="28"/>
          <w:szCs w:val="28"/>
        </w:rPr>
      </w:pPr>
      <w:r>
        <w:rPr>
          <w:rFonts w:ascii="Montserrat" w:hAnsi="Montserrat"/>
          <w:b/>
          <w:bCs/>
          <w:color w:val="222222"/>
          <w:spacing w:val="2"/>
          <w:sz w:val="28"/>
          <w:szCs w:val="28"/>
          <w:shd w:val="clear" w:color="auto" w:fill="FCFCFC"/>
        </w:rPr>
        <w:t xml:space="preserve"> </w:t>
      </w:r>
      <w:r w:rsidR="00417A3E" w:rsidRPr="0000584E">
        <w:rPr>
          <w:rFonts w:ascii="Montserrat" w:hAnsi="Montserrat"/>
          <w:b/>
          <w:bCs/>
          <w:color w:val="222222"/>
          <w:spacing w:val="2"/>
          <w:sz w:val="28"/>
          <w:szCs w:val="28"/>
          <w:shd w:val="clear" w:color="auto" w:fill="FCFCFC"/>
        </w:rPr>
        <w:t xml:space="preserve">Private equity funds </w:t>
      </w:r>
      <w:r w:rsidR="00DE57AB">
        <w:rPr>
          <w:rFonts w:ascii="Montserrat" w:hAnsi="Montserrat"/>
          <w:b/>
          <w:bCs/>
          <w:color w:val="222222"/>
          <w:spacing w:val="2"/>
          <w:sz w:val="28"/>
          <w:szCs w:val="28"/>
          <w:shd w:val="clear" w:color="auto" w:fill="FCFCFC"/>
        </w:rPr>
        <w:t xml:space="preserve">(PE) </w:t>
      </w:r>
      <w:r w:rsidR="00417A3E" w:rsidRPr="0000584E">
        <w:rPr>
          <w:rFonts w:ascii="Montserrat" w:hAnsi="Montserrat"/>
          <w:b/>
          <w:bCs/>
          <w:color w:val="222222"/>
          <w:spacing w:val="2"/>
          <w:sz w:val="28"/>
          <w:szCs w:val="28"/>
          <w:shd w:val="clear" w:color="auto" w:fill="FCFCFC"/>
        </w:rPr>
        <w:t>are not subject to the same regulations as publicly trade mutual funds and have no standard disclosure or performance reports.</w:t>
      </w:r>
      <w:r w:rsidR="00417A3E" w:rsidRPr="0000584E">
        <w:rPr>
          <w:rFonts w:ascii="Roboto" w:hAnsi="Roboto"/>
          <w:b/>
          <w:bCs/>
          <w:color w:val="222222"/>
          <w:spacing w:val="2"/>
          <w:shd w:val="clear" w:color="auto" w:fill="FCFCFC"/>
        </w:rPr>
        <w:t> </w:t>
      </w:r>
      <w:r w:rsidR="00417A3E" w:rsidRPr="0000584E">
        <w:rPr>
          <w:rFonts w:ascii="Montserrat" w:eastAsia="Times New Roman" w:hAnsi="Montserrat" w:cs="Times New Roman"/>
          <w:b/>
          <w:bCs/>
          <w:sz w:val="28"/>
          <w:szCs w:val="28"/>
        </w:rPr>
        <w:t xml:space="preserve"> Comments</w:t>
      </w:r>
      <w:r w:rsidR="00847784" w:rsidRPr="0000584E">
        <w:rPr>
          <w:rFonts w:ascii="Montserrat" w:eastAsia="Times New Roman" w:hAnsi="Montserrat" w:cs="Times New Roman"/>
          <w:b/>
          <w:bCs/>
          <w:sz w:val="28"/>
          <w:szCs w:val="28"/>
        </w:rPr>
        <w:t xml:space="preserve"> </w:t>
      </w:r>
      <w:r w:rsidRPr="0000584E">
        <w:rPr>
          <w:rFonts w:ascii="Montserrat" w:eastAsia="Times New Roman" w:hAnsi="Montserrat" w:cs="Times New Roman"/>
          <w:b/>
          <w:bCs/>
          <w:sz w:val="28"/>
          <w:szCs w:val="28"/>
        </w:rPr>
        <w:t xml:space="preserve"> </w:t>
      </w:r>
      <w:r w:rsidR="00417A3E" w:rsidRPr="0000584E">
        <w:rPr>
          <w:rFonts w:ascii="Montserrat" w:eastAsia="Times New Roman" w:hAnsi="Montserrat" w:cs="Times New Roman"/>
          <w:b/>
          <w:bCs/>
          <w:sz w:val="28"/>
          <w:szCs w:val="28"/>
        </w:rPr>
        <w:t>about lack of transparency often refer to the performance of private equity investments made by STRS or OPERS.</w:t>
      </w:r>
      <w:r w:rsidR="00916C4C" w:rsidRPr="0000584E">
        <w:rPr>
          <w:rFonts w:ascii="Montserrat" w:eastAsia="Times New Roman" w:hAnsi="Montserrat" w:cs="Times New Roman"/>
          <w:b/>
          <w:bCs/>
          <w:sz w:val="28"/>
          <w:szCs w:val="28"/>
        </w:rPr>
        <w:t xml:space="preserve"> </w:t>
      </w:r>
    </w:p>
    <w:p w14:paraId="7CACFE72" w14:textId="77777777" w:rsidR="00916C4C" w:rsidRDefault="00916C4C" w:rsidP="00417A3E">
      <w:pPr>
        <w:spacing w:after="0" w:line="240" w:lineRule="auto"/>
        <w:jc w:val="both"/>
        <w:textAlignment w:val="baseline"/>
        <w:outlineLvl w:val="1"/>
        <w:rPr>
          <w:rFonts w:ascii="Montserrat" w:eastAsia="Times New Roman" w:hAnsi="Montserrat" w:cs="Times New Roman"/>
          <w:b/>
          <w:bCs/>
          <w:sz w:val="28"/>
          <w:szCs w:val="28"/>
        </w:rPr>
      </w:pPr>
    </w:p>
    <w:p w14:paraId="526C32BD" w14:textId="61E8AAB5" w:rsidR="00417A3E" w:rsidRPr="0002411C" w:rsidRDefault="0000584E" w:rsidP="0000584E">
      <w:pPr>
        <w:pStyle w:val="ListParagraph"/>
        <w:numPr>
          <w:ilvl w:val="0"/>
          <w:numId w:val="2"/>
        </w:numPr>
        <w:spacing w:after="0" w:line="240" w:lineRule="auto"/>
        <w:jc w:val="both"/>
        <w:textAlignment w:val="baseline"/>
        <w:outlineLvl w:val="1"/>
        <w:rPr>
          <w:rFonts w:ascii="Montserrat" w:eastAsia="Times New Roman" w:hAnsi="Montserrat" w:cs="Times New Roman"/>
          <w:b/>
          <w:bCs/>
          <w:sz w:val="28"/>
          <w:szCs w:val="28"/>
        </w:rPr>
      </w:pPr>
      <w:r w:rsidRPr="0002411C">
        <w:rPr>
          <w:rFonts w:ascii="Montserrat" w:eastAsia="Times New Roman" w:hAnsi="Montserrat" w:cs="Times New Roman"/>
          <w:b/>
          <w:bCs/>
          <w:sz w:val="28"/>
          <w:szCs w:val="28"/>
        </w:rPr>
        <w:t xml:space="preserve"> The State of</w:t>
      </w:r>
      <w:r w:rsidR="00916C4C" w:rsidRPr="0002411C">
        <w:rPr>
          <w:rFonts w:ascii="Montserrat" w:eastAsia="Times New Roman" w:hAnsi="Montserrat" w:cs="Times New Roman"/>
          <w:b/>
          <w:bCs/>
          <w:sz w:val="28"/>
          <w:szCs w:val="28"/>
        </w:rPr>
        <w:t xml:space="preserve"> Ohio created the Ohio Retirement Study Council </w:t>
      </w:r>
      <w:r w:rsidR="00DE57AB">
        <w:rPr>
          <w:rFonts w:ascii="Montserrat" w:eastAsia="Times New Roman" w:hAnsi="Montserrat" w:cs="Times New Roman"/>
          <w:b/>
          <w:bCs/>
          <w:sz w:val="28"/>
          <w:szCs w:val="28"/>
        </w:rPr>
        <w:t xml:space="preserve">(ORSC) </w:t>
      </w:r>
      <w:r w:rsidR="00916C4C" w:rsidRPr="0002411C">
        <w:rPr>
          <w:rFonts w:ascii="Montserrat" w:hAnsi="Montserrat" w:cs="Arial"/>
          <w:b/>
          <w:bCs/>
          <w:color w:val="555555"/>
          <w:sz w:val="28"/>
          <w:szCs w:val="28"/>
          <w:shd w:val="clear" w:color="auto" w:fill="FFFFFF"/>
        </w:rPr>
        <w:t>to advise and inform the state legislature on all matters relating to the benefits, funding, investment, and administration of the five statewide retirement systems in Ohio.</w:t>
      </w:r>
    </w:p>
    <w:p w14:paraId="41E0B884" w14:textId="77777777" w:rsidR="0000584E" w:rsidRPr="0002411C" w:rsidRDefault="0000584E" w:rsidP="0000584E">
      <w:pPr>
        <w:pStyle w:val="ListParagraph"/>
        <w:rPr>
          <w:rFonts w:ascii="Montserrat" w:eastAsia="Times New Roman" w:hAnsi="Montserrat" w:cs="Times New Roman"/>
          <w:b/>
          <w:bCs/>
          <w:sz w:val="28"/>
          <w:szCs w:val="28"/>
        </w:rPr>
      </w:pPr>
    </w:p>
    <w:p w14:paraId="666A8557" w14:textId="732ACE62" w:rsidR="00080ED4" w:rsidRPr="0002411C" w:rsidRDefault="0000584E" w:rsidP="00200527">
      <w:pPr>
        <w:spacing w:after="0" w:line="240" w:lineRule="auto"/>
        <w:textAlignment w:val="baseline"/>
        <w:outlineLvl w:val="1"/>
        <w:rPr>
          <w:rFonts w:ascii="Times New Roman" w:eastAsia="Times New Roman" w:hAnsi="Times New Roman" w:cs="Times New Roman"/>
          <w:sz w:val="28"/>
          <w:szCs w:val="28"/>
        </w:rPr>
      </w:pPr>
      <w:r w:rsidRPr="0002411C">
        <w:rPr>
          <w:rFonts w:ascii="Times New Roman" w:eastAsia="Times New Roman" w:hAnsi="Times New Roman" w:cs="Times New Roman"/>
          <w:sz w:val="28"/>
          <w:szCs w:val="28"/>
        </w:rPr>
        <w:t>The following are excerpts from different sources discussing the performance of the STRS pension fund.</w:t>
      </w:r>
    </w:p>
    <w:p w14:paraId="4C3C8368" w14:textId="77777777" w:rsidR="0000584E" w:rsidRPr="0002411C" w:rsidRDefault="0000584E" w:rsidP="00200527">
      <w:pPr>
        <w:spacing w:after="0" w:line="240" w:lineRule="auto"/>
        <w:textAlignment w:val="baseline"/>
        <w:outlineLvl w:val="1"/>
        <w:rPr>
          <w:rFonts w:ascii="Times New Roman" w:eastAsia="Times New Roman" w:hAnsi="Times New Roman" w:cs="Times New Roman"/>
          <w:sz w:val="28"/>
          <w:szCs w:val="28"/>
        </w:rPr>
      </w:pPr>
    </w:p>
    <w:p w14:paraId="1F453EB2" w14:textId="0B63A09F" w:rsidR="00200527" w:rsidRPr="0000584E" w:rsidRDefault="00B9553B" w:rsidP="0000584E">
      <w:pPr>
        <w:pStyle w:val="ListParagraph"/>
        <w:numPr>
          <w:ilvl w:val="0"/>
          <w:numId w:val="3"/>
        </w:numPr>
        <w:spacing w:after="0" w:line="240" w:lineRule="auto"/>
        <w:textAlignment w:val="baseline"/>
        <w:outlineLvl w:val="1"/>
        <w:rPr>
          <w:rFonts w:ascii="Times New Roman" w:eastAsia="Times New Roman" w:hAnsi="Times New Roman" w:cs="Times New Roman"/>
          <w:sz w:val="28"/>
          <w:szCs w:val="28"/>
        </w:rPr>
      </w:pPr>
      <w:r w:rsidRPr="00B9553B">
        <w:rPr>
          <w:rFonts w:ascii="Times New Roman" w:eastAsia="Times New Roman" w:hAnsi="Times New Roman" w:cs="Times New Roman"/>
          <w:sz w:val="28"/>
          <w:szCs w:val="28"/>
        </w:rPr>
        <w:t>Excerpt from f</w:t>
      </w:r>
      <w:r w:rsidR="00200527" w:rsidRPr="00B9553B">
        <w:rPr>
          <w:rFonts w:ascii="Times New Roman" w:eastAsia="Times New Roman" w:hAnsi="Times New Roman" w:cs="Times New Roman"/>
          <w:sz w:val="28"/>
          <w:szCs w:val="28"/>
        </w:rPr>
        <w:t>orensic</w:t>
      </w:r>
      <w:r w:rsidR="00200527" w:rsidRPr="0000584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w:t>
      </w:r>
      <w:r w:rsidR="00200527" w:rsidRPr="0000584E">
        <w:rPr>
          <w:rFonts w:ascii="Times New Roman" w:eastAsia="Times New Roman" w:hAnsi="Times New Roman" w:cs="Times New Roman"/>
          <w:sz w:val="28"/>
          <w:szCs w:val="28"/>
        </w:rPr>
        <w:t xml:space="preserve">udit </w:t>
      </w:r>
      <w:r>
        <w:rPr>
          <w:rFonts w:ascii="Times New Roman" w:eastAsia="Times New Roman" w:hAnsi="Times New Roman" w:cs="Times New Roman"/>
          <w:sz w:val="28"/>
          <w:szCs w:val="28"/>
        </w:rPr>
        <w:t xml:space="preserve">in 2021 </w:t>
      </w:r>
      <w:r w:rsidR="0000584E">
        <w:rPr>
          <w:rFonts w:ascii="Times New Roman" w:eastAsia="Times New Roman" w:hAnsi="Times New Roman" w:cs="Times New Roman"/>
          <w:sz w:val="28"/>
          <w:szCs w:val="28"/>
        </w:rPr>
        <w:t xml:space="preserve">by Edward Siedle </w:t>
      </w:r>
      <w:r w:rsidR="00200527" w:rsidRPr="0000584E">
        <w:rPr>
          <w:rFonts w:ascii="Times New Roman" w:eastAsia="Times New Roman" w:hAnsi="Times New Roman" w:cs="Times New Roman"/>
          <w:sz w:val="28"/>
          <w:szCs w:val="28"/>
        </w:rPr>
        <w:t>(paid for by ORTA</w:t>
      </w:r>
      <w:r w:rsidR="0002411C">
        <w:rPr>
          <w:rFonts w:ascii="Times New Roman" w:eastAsia="Times New Roman" w:hAnsi="Times New Roman" w:cs="Times New Roman"/>
          <w:sz w:val="28"/>
          <w:szCs w:val="28"/>
        </w:rPr>
        <w:t xml:space="preserve">, an organization of retired teachers which serves as a watch-dog group) </w:t>
      </w:r>
    </w:p>
    <w:p w14:paraId="4BBCF1BF" w14:textId="25A159D7" w:rsidR="00200527" w:rsidRPr="0000584E" w:rsidRDefault="00200527" w:rsidP="00200527">
      <w:pPr>
        <w:spacing w:before="360" w:after="0" w:line="240" w:lineRule="auto"/>
        <w:ind w:left="300"/>
        <w:textAlignment w:val="baseline"/>
        <w:outlineLvl w:val="1"/>
        <w:rPr>
          <w:rFonts w:ascii="Times New Roman" w:eastAsia="Times New Roman" w:hAnsi="Times New Roman" w:cs="Times New Roman"/>
          <w:sz w:val="28"/>
          <w:szCs w:val="28"/>
        </w:rPr>
      </w:pPr>
      <w:r w:rsidRPr="0000584E">
        <w:rPr>
          <w:rFonts w:ascii="Times New Roman" w:eastAsia="Times New Roman" w:hAnsi="Times New Roman" w:cs="Times New Roman"/>
          <w:sz w:val="28"/>
          <w:szCs w:val="28"/>
        </w:rPr>
        <w:t xml:space="preserve">Key </w:t>
      </w:r>
      <w:r w:rsidR="0000584E">
        <w:rPr>
          <w:rFonts w:ascii="Times New Roman" w:eastAsia="Times New Roman" w:hAnsi="Times New Roman" w:cs="Times New Roman"/>
          <w:sz w:val="28"/>
          <w:szCs w:val="28"/>
        </w:rPr>
        <w:t>f</w:t>
      </w:r>
      <w:r w:rsidRPr="0000584E">
        <w:rPr>
          <w:rFonts w:ascii="Times New Roman" w:eastAsia="Times New Roman" w:hAnsi="Times New Roman" w:cs="Times New Roman"/>
          <w:sz w:val="28"/>
          <w:szCs w:val="28"/>
        </w:rPr>
        <w:t>indings</w:t>
      </w:r>
      <w:r w:rsidR="0000584E">
        <w:rPr>
          <w:rFonts w:ascii="Times New Roman" w:eastAsia="Times New Roman" w:hAnsi="Times New Roman" w:cs="Times New Roman"/>
          <w:sz w:val="28"/>
          <w:szCs w:val="28"/>
        </w:rPr>
        <w:t xml:space="preserve"> of audit</w:t>
      </w:r>
    </w:p>
    <w:p w14:paraId="2A9317E9" w14:textId="77777777" w:rsidR="00200527" w:rsidRPr="0000584E" w:rsidRDefault="00200527" w:rsidP="00200527">
      <w:pPr>
        <w:numPr>
          <w:ilvl w:val="0"/>
          <w:numId w:val="1"/>
        </w:numPr>
        <w:spacing w:after="0" w:line="240" w:lineRule="auto"/>
        <w:ind w:left="1020" w:firstLine="0"/>
        <w:textAlignment w:val="baseline"/>
        <w:rPr>
          <w:rFonts w:ascii="Times New Roman" w:eastAsia="Times New Roman" w:hAnsi="Times New Roman" w:cs="Times New Roman"/>
          <w:sz w:val="28"/>
          <w:szCs w:val="28"/>
        </w:rPr>
      </w:pPr>
      <w:r w:rsidRPr="0000584E">
        <w:rPr>
          <w:rFonts w:ascii="Times New Roman" w:eastAsia="Times New Roman" w:hAnsi="Times New Roman" w:cs="Times New Roman"/>
          <w:sz w:val="28"/>
          <w:szCs w:val="28"/>
        </w:rPr>
        <w:t>STRS has long abandoned transparency</w:t>
      </w:r>
    </w:p>
    <w:p w14:paraId="68091238" w14:textId="77777777" w:rsidR="00200527" w:rsidRPr="0000584E" w:rsidRDefault="00200527" w:rsidP="00200527">
      <w:pPr>
        <w:numPr>
          <w:ilvl w:val="0"/>
          <w:numId w:val="1"/>
        </w:numPr>
        <w:spacing w:after="0" w:line="240" w:lineRule="auto"/>
        <w:ind w:left="1020" w:firstLine="0"/>
        <w:textAlignment w:val="baseline"/>
        <w:rPr>
          <w:rFonts w:ascii="Times New Roman" w:eastAsia="Times New Roman" w:hAnsi="Times New Roman" w:cs="Times New Roman"/>
          <w:sz w:val="28"/>
          <w:szCs w:val="28"/>
        </w:rPr>
      </w:pPr>
      <w:r w:rsidRPr="0000584E">
        <w:rPr>
          <w:rFonts w:ascii="Times New Roman" w:eastAsia="Times New Roman" w:hAnsi="Times New Roman" w:cs="Times New Roman"/>
          <w:sz w:val="28"/>
          <w:szCs w:val="28"/>
        </w:rPr>
        <w:t xml:space="preserve">legislative oversight of the pension has utterly </w:t>
      </w:r>
      <w:proofErr w:type="gramStart"/>
      <w:r w:rsidRPr="0000584E">
        <w:rPr>
          <w:rFonts w:ascii="Times New Roman" w:eastAsia="Times New Roman" w:hAnsi="Times New Roman" w:cs="Times New Roman"/>
          <w:sz w:val="28"/>
          <w:szCs w:val="28"/>
        </w:rPr>
        <w:t>failed</w:t>
      </w:r>
      <w:proofErr w:type="gramEnd"/>
      <w:r w:rsidRPr="0000584E">
        <w:rPr>
          <w:rFonts w:ascii="Times New Roman" w:eastAsia="Times New Roman" w:hAnsi="Times New Roman" w:cs="Times New Roman"/>
          <w:sz w:val="28"/>
          <w:szCs w:val="28"/>
        </w:rPr>
        <w:t> </w:t>
      </w:r>
    </w:p>
    <w:p w14:paraId="3F0CE09C" w14:textId="77777777" w:rsidR="00200527" w:rsidRPr="0000584E" w:rsidRDefault="00200527" w:rsidP="00200527">
      <w:pPr>
        <w:numPr>
          <w:ilvl w:val="0"/>
          <w:numId w:val="1"/>
        </w:numPr>
        <w:spacing w:after="0" w:line="240" w:lineRule="auto"/>
        <w:ind w:left="1020" w:firstLine="0"/>
        <w:textAlignment w:val="baseline"/>
        <w:rPr>
          <w:rFonts w:ascii="Times New Roman" w:eastAsia="Times New Roman" w:hAnsi="Times New Roman" w:cs="Times New Roman"/>
          <w:sz w:val="28"/>
          <w:szCs w:val="28"/>
        </w:rPr>
      </w:pPr>
      <w:r w:rsidRPr="0000584E">
        <w:rPr>
          <w:rFonts w:ascii="Times New Roman" w:eastAsia="Times New Roman" w:hAnsi="Times New Roman" w:cs="Times New Roman"/>
          <w:sz w:val="28"/>
          <w:szCs w:val="28"/>
        </w:rPr>
        <w:t xml:space="preserve">Wall Street has been permitted to pocket lavish fees without </w:t>
      </w:r>
      <w:proofErr w:type="gramStart"/>
      <w:r w:rsidRPr="0000584E">
        <w:rPr>
          <w:rFonts w:ascii="Times New Roman" w:eastAsia="Times New Roman" w:hAnsi="Times New Roman" w:cs="Times New Roman"/>
          <w:sz w:val="28"/>
          <w:szCs w:val="28"/>
        </w:rPr>
        <w:t>scrutiny</w:t>
      </w:r>
      <w:proofErr w:type="gramEnd"/>
    </w:p>
    <w:p w14:paraId="6C119A95" w14:textId="77777777" w:rsidR="00200527" w:rsidRPr="0000584E" w:rsidRDefault="00200527" w:rsidP="00200527">
      <w:pPr>
        <w:numPr>
          <w:ilvl w:val="0"/>
          <w:numId w:val="1"/>
        </w:numPr>
        <w:spacing w:after="0" w:line="240" w:lineRule="auto"/>
        <w:ind w:left="1020" w:firstLine="0"/>
        <w:textAlignment w:val="baseline"/>
        <w:rPr>
          <w:rFonts w:ascii="Times New Roman" w:eastAsia="Times New Roman" w:hAnsi="Times New Roman" w:cs="Times New Roman"/>
          <w:sz w:val="28"/>
          <w:szCs w:val="28"/>
        </w:rPr>
      </w:pPr>
      <w:r w:rsidRPr="0000584E">
        <w:rPr>
          <w:rFonts w:ascii="Times New Roman" w:eastAsia="Times New Roman" w:hAnsi="Times New Roman" w:cs="Times New Roman"/>
          <w:sz w:val="28"/>
          <w:szCs w:val="28"/>
        </w:rPr>
        <w:t>investment costs and performance may have been misrepresented</w:t>
      </w:r>
    </w:p>
    <w:p w14:paraId="7A644521" w14:textId="532841F0" w:rsidR="00200527" w:rsidRPr="0000584E" w:rsidRDefault="00200527" w:rsidP="00200527">
      <w:pPr>
        <w:numPr>
          <w:ilvl w:val="0"/>
          <w:numId w:val="1"/>
        </w:numPr>
        <w:spacing w:after="0" w:line="240" w:lineRule="auto"/>
        <w:ind w:left="1020" w:firstLine="0"/>
        <w:textAlignment w:val="baseline"/>
        <w:rPr>
          <w:rFonts w:ascii="Times New Roman" w:eastAsia="Times New Roman" w:hAnsi="Times New Roman" w:cs="Times New Roman"/>
          <w:sz w:val="28"/>
          <w:szCs w:val="28"/>
        </w:rPr>
      </w:pPr>
      <w:r w:rsidRPr="0000584E">
        <w:rPr>
          <w:rFonts w:ascii="Times New Roman" w:eastAsia="Times New Roman" w:hAnsi="Times New Roman" w:cs="Times New Roman"/>
          <w:sz w:val="28"/>
          <w:szCs w:val="28"/>
        </w:rPr>
        <w:t>failure to monitor conflicts may have undermined the integrity of the investment process, as billions that could have been used to pay retirement benefits promised to teachers have been squandered.</w:t>
      </w:r>
    </w:p>
    <w:p w14:paraId="4A767166" w14:textId="3CE92E65" w:rsidR="00200527" w:rsidRPr="0000584E" w:rsidRDefault="00200527" w:rsidP="00200527">
      <w:pPr>
        <w:spacing w:after="0" w:line="240" w:lineRule="auto"/>
        <w:textAlignment w:val="baseline"/>
        <w:rPr>
          <w:rFonts w:ascii="Times New Roman" w:eastAsia="Times New Roman" w:hAnsi="Times New Roman" w:cs="Times New Roman"/>
          <w:sz w:val="28"/>
          <w:szCs w:val="28"/>
        </w:rPr>
      </w:pPr>
    </w:p>
    <w:p w14:paraId="47760F97" w14:textId="06C94395" w:rsidR="00200527" w:rsidRDefault="00200527" w:rsidP="00200527">
      <w:pPr>
        <w:spacing w:after="0" w:line="240" w:lineRule="auto"/>
        <w:textAlignment w:val="baseline"/>
        <w:rPr>
          <w:rFonts w:ascii="Arial" w:eastAsia="Times New Roman" w:hAnsi="Arial" w:cs="Arial"/>
          <w:sz w:val="24"/>
          <w:szCs w:val="24"/>
        </w:rPr>
      </w:pPr>
    </w:p>
    <w:p w14:paraId="72326977" w14:textId="1304FF3B" w:rsidR="004A7D51" w:rsidRDefault="004A7D51" w:rsidP="00200527">
      <w:pPr>
        <w:spacing w:after="0" w:line="240" w:lineRule="auto"/>
        <w:textAlignment w:val="baseline"/>
        <w:rPr>
          <w:rFonts w:ascii="Arial" w:eastAsia="Times New Roman" w:hAnsi="Arial" w:cs="Arial"/>
          <w:sz w:val="24"/>
          <w:szCs w:val="24"/>
        </w:rPr>
      </w:pPr>
    </w:p>
    <w:p w14:paraId="41C03DCB" w14:textId="070F79E7" w:rsidR="004A7D51" w:rsidRDefault="004A7D51" w:rsidP="00200527">
      <w:pPr>
        <w:spacing w:after="0" w:line="240" w:lineRule="auto"/>
        <w:textAlignment w:val="baseline"/>
        <w:rPr>
          <w:rFonts w:ascii="Arial" w:eastAsia="Times New Roman" w:hAnsi="Arial" w:cs="Arial"/>
          <w:sz w:val="24"/>
          <w:szCs w:val="24"/>
        </w:rPr>
      </w:pPr>
    </w:p>
    <w:p w14:paraId="77C44EA2" w14:textId="77777777" w:rsidR="004A7D51" w:rsidRPr="0000584E" w:rsidRDefault="004A7D51" w:rsidP="00200527">
      <w:pPr>
        <w:spacing w:after="0" w:line="240" w:lineRule="auto"/>
        <w:textAlignment w:val="baseline"/>
        <w:rPr>
          <w:rFonts w:ascii="Arial" w:eastAsia="Times New Roman" w:hAnsi="Arial" w:cs="Arial"/>
          <w:sz w:val="24"/>
          <w:szCs w:val="24"/>
        </w:rPr>
      </w:pPr>
    </w:p>
    <w:p w14:paraId="795CBFCD" w14:textId="76371DC5" w:rsidR="00200527" w:rsidRPr="0000584E" w:rsidRDefault="00200527" w:rsidP="00200527">
      <w:pPr>
        <w:spacing w:after="0" w:line="240" w:lineRule="auto"/>
        <w:textAlignment w:val="baseline"/>
        <w:rPr>
          <w:rFonts w:ascii="Arial" w:eastAsia="Times New Roman" w:hAnsi="Arial" w:cs="Arial"/>
          <w:sz w:val="24"/>
          <w:szCs w:val="24"/>
        </w:rPr>
      </w:pPr>
    </w:p>
    <w:p w14:paraId="3B7E09F9" w14:textId="54498D30" w:rsidR="00200527" w:rsidRPr="00B9553B" w:rsidRDefault="0000584E" w:rsidP="0000584E">
      <w:pPr>
        <w:pStyle w:val="ListParagraph"/>
        <w:numPr>
          <w:ilvl w:val="0"/>
          <w:numId w:val="3"/>
        </w:numPr>
        <w:spacing w:after="0" w:line="240" w:lineRule="auto"/>
        <w:textAlignment w:val="baseline"/>
        <w:rPr>
          <w:rFonts w:ascii="Times New Roman" w:eastAsia="Times New Roman" w:hAnsi="Times New Roman" w:cs="Times New Roman"/>
          <w:sz w:val="28"/>
          <w:szCs w:val="28"/>
        </w:rPr>
      </w:pPr>
      <w:r w:rsidRPr="00B9553B">
        <w:rPr>
          <w:rFonts w:ascii="Times New Roman" w:eastAsia="Times New Roman" w:hAnsi="Times New Roman" w:cs="Times New Roman"/>
          <w:sz w:val="28"/>
          <w:szCs w:val="28"/>
        </w:rPr>
        <w:lastRenderedPageBreak/>
        <w:t xml:space="preserve"> </w:t>
      </w:r>
      <w:r w:rsidR="00200527" w:rsidRPr="00B9553B">
        <w:rPr>
          <w:rFonts w:ascii="Times New Roman" w:eastAsia="Times New Roman" w:hAnsi="Times New Roman" w:cs="Times New Roman"/>
          <w:sz w:val="28"/>
          <w:szCs w:val="28"/>
        </w:rPr>
        <w:t>Audit by Auditor of State Keith Faber</w:t>
      </w:r>
      <w:r w:rsidR="00080ED4" w:rsidRPr="00B9553B">
        <w:rPr>
          <w:rFonts w:ascii="Times New Roman" w:eastAsia="Times New Roman" w:hAnsi="Times New Roman" w:cs="Times New Roman"/>
          <w:sz w:val="28"/>
          <w:szCs w:val="28"/>
        </w:rPr>
        <w:t xml:space="preserve"> – Faber acted after concerns about </w:t>
      </w:r>
      <w:r w:rsidR="00B9553B">
        <w:rPr>
          <w:rFonts w:ascii="Times New Roman" w:eastAsia="Times New Roman" w:hAnsi="Times New Roman" w:cs="Times New Roman"/>
          <w:sz w:val="28"/>
          <w:szCs w:val="28"/>
        </w:rPr>
        <w:t xml:space="preserve">the </w:t>
      </w:r>
      <w:r w:rsidR="00080ED4" w:rsidRPr="00B9553B">
        <w:rPr>
          <w:rFonts w:ascii="Times New Roman" w:eastAsia="Times New Roman" w:hAnsi="Times New Roman" w:cs="Times New Roman"/>
          <w:sz w:val="28"/>
          <w:szCs w:val="28"/>
        </w:rPr>
        <w:t>2021 forensic audit</w:t>
      </w:r>
      <w:r w:rsidR="00B9553B">
        <w:rPr>
          <w:rFonts w:ascii="Times New Roman" w:eastAsia="Times New Roman" w:hAnsi="Times New Roman" w:cs="Times New Roman"/>
          <w:sz w:val="28"/>
          <w:szCs w:val="28"/>
        </w:rPr>
        <w:t xml:space="preserve"> – excerpt below from WTVG</w:t>
      </w:r>
    </w:p>
    <w:p w14:paraId="643FD10E" w14:textId="77777777" w:rsidR="00080ED4" w:rsidRPr="00B9553B" w:rsidRDefault="00080ED4" w:rsidP="00200527">
      <w:pPr>
        <w:spacing w:after="0" w:line="240" w:lineRule="auto"/>
        <w:textAlignment w:val="baseline"/>
        <w:rPr>
          <w:rFonts w:ascii="Times New Roman" w:eastAsia="Times New Roman" w:hAnsi="Times New Roman" w:cs="Times New Roman"/>
          <w:sz w:val="28"/>
          <w:szCs w:val="28"/>
        </w:rPr>
      </w:pPr>
    </w:p>
    <w:p w14:paraId="5C02D740" w14:textId="77777777" w:rsidR="00200527" w:rsidRPr="00B9553B" w:rsidRDefault="00200527" w:rsidP="00200527">
      <w:pPr>
        <w:pStyle w:val="text"/>
        <w:spacing w:before="0" w:beforeAutospacing="0"/>
        <w:rPr>
          <w:sz w:val="28"/>
          <w:szCs w:val="28"/>
        </w:rPr>
      </w:pPr>
      <w:r w:rsidRPr="00B9553B">
        <w:rPr>
          <w:sz w:val="28"/>
          <w:szCs w:val="28"/>
        </w:rPr>
        <w:t>COLUMBUS, Ohio (WTVG) - An audit of the State Teacher’s Retirement System of Ohio found no evidence of anything illegal but says STRS could be more transparent and rethink how it issues bonuses to investment staff.</w:t>
      </w:r>
    </w:p>
    <w:p w14:paraId="740889FD" w14:textId="77777777" w:rsidR="00200527" w:rsidRPr="00B9553B" w:rsidRDefault="00200527" w:rsidP="00200527">
      <w:pPr>
        <w:pStyle w:val="text"/>
        <w:spacing w:before="0" w:beforeAutospacing="0"/>
        <w:rPr>
          <w:sz w:val="28"/>
          <w:szCs w:val="28"/>
        </w:rPr>
      </w:pPr>
      <w:r w:rsidRPr="00B9553B">
        <w:rPr>
          <w:sz w:val="28"/>
          <w:szCs w:val="28"/>
        </w:rPr>
        <w:t>The Auditor of State, Keith Faber, </w:t>
      </w:r>
      <w:hyperlink r:id="rId5" w:tgtFrame="_blank" w:history="1">
        <w:r w:rsidRPr="00B9553B">
          <w:rPr>
            <w:rStyle w:val="Hyperlink"/>
            <w:color w:val="auto"/>
            <w:sz w:val="28"/>
            <w:szCs w:val="28"/>
          </w:rPr>
          <w:t>released a special audit</w:t>
        </w:r>
      </w:hyperlink>
      <w:r w:rsidRPr="00B9553B">
        <w:rPr>
          <w:sz w:val="28"/>
          <w:szCs w:val="28"/>
        </w:rPr>
        <w:t> that found no evidence of fraud, illegal acts or data manipulation related to the $90 billion held in trust by the STRS of Ohio, the auditor’s office said in a news release. In reviewing the pension system, the investigation determined the STRS is well designed and well-monitored internally and by independent experts. Even still, the auditor’s office is recommending stakeholders should review pension system policies and laws to consider changes and improve the management of pension funds.</w:t>
      </w:r>
    </w:p>
    <w:p w14:paraId="06A2A3A7" w14:textId="77777777" w:rsidR="00200527" w:rsidRPr="00B9553B" w:rsidRDefault="00200527" w:rsidP="00200527">
      <w:pPr>
        <w:pStyle w:val="text"/>
        <w:spacing w:before="0" w:beforeAutospacing="0"/>
        <w:rPr>
          <w:sz w:val="28"/>
          <w:szCs w:val="28"/>
        </w:rPr>
      </w:pPr>
      <w:r w:rsidRPr="00B9553B">
        <w:rPr>
          <w:sz w:val="28"/>
          <w:szCs w:val="28"/>
        </w:rPr>
        <w:t>Among the suggestions for improvements include implementing better measures to ensure required actuarial reviews and fiduciary audits are done in a timely manner as well as considering changes to how or whether bonus payments are offered to investment staff and removing provisions that shield investment decisions from further scrutiny.</w:t>
      </w:r>
    </w:p>
    <w:p w14:paraId="286CF125" w14:textId="77777777" w:rsidR="00200527" w:rsidRPr="00B9553B" w:rsidRDefault="00200527" w:rsidP="00200527">
      <w:pPr>
        <w:pStyle w:val="text"/>
        <w:spacing w:before="0" w:beforeAutospacing="0"/>
        <w:rPr>
          <w:sz w:val="28"/>
          <w:szCs w:val="28"/>
        </w:rPr>
      </w:pPr>
      <w:r w:rsidRPr="00B9553B">
        <w:rPr>
          <w:sz w:val="28"/>
          <w:szCs w:val="28"/>
        </w:rPr>
        <w:t>“STRS should be striving to be as transparent as possible on the funds held in their trust,” Auditor Faber said in a statement. “That means fully disclosing how these funds are being invested and the returns or losses on those investments.”</w:t>
      </w:r>
    </w:p>
    <w:p w14:paraId="766BEA1C" w14:textId="77777777" w:rsidR="00200527" w:rsidRPr="00B9553B" w:rsidRDefault="00200527" w:rsidP="00200527">
      <w:pPr>
        <w:pStyle w:val="text"/>
        <w:spacing w:before="0" w:beforeAutospacing="0"/>
        <w:rPr>
          <w:sz w:val="28"/>
          <w:szCs w:val="28"/>
        </w:rPr>
      </w:pPr>
      <w:r w:rsidRPr="00B9553B">
        <w:rPr>
          <w:sz w:val="28"/>
          <w:szCs w:val="28"/>
        </w:rPr>
        <w:t>The auditor’s office report comes after retired teachers </w:t>
      </w:r>
      <w:hyperlink r:id="rId6" w:tgtFrame="_blank" w:history="1">
        <w:r w:rsidRPr="00B9553B">
          <w:rPr>
            <w:rStyle w:val="Hyperlink"/>
            <w:color w:val="auto"/>
            <w:sz w:val="28"/>
            <w:szCs w:val="28"/>
          </w:rPr>
          <w:t>concerned</w:t>
        </w:r>
      </w:hyperlink>
      <w:r w:rsidRPr="00B9553B">
        <w:rPr>
          <w:sz w:val="28"/>
          <w:szCs w:val="28"/>
        </w:rPr>
        <w:t> with the retirement system and its elimination of payouts for cost of living adjustments commissioned a </w:t>
      </w:r>
      <w:hyperlink r:id="rId7" w:tgtFrame="_blank" w:history="1">
        <w:r w:rsidRPr="00B9553B">
          <w:rPr>
            <w:rStyle w:val="Hyperlink"/>
            <w:color w:val="auto"/>
            <w:sz w:val="28"/>
            <w:szCs w:val="28"/>
          </w:rPr>
          <w:t>study</w:t>
        </w:r>
      </w:hyperlink>
      <w:r w:rsidRPr="00B9553B">
        <w:rPr>
          <w:sz w:val="28"/>
          <w:szCs w:val="28"/>
        </w:rPr>
        <w:t> in 2021 that accused STRS of lacking transparency and paying out large bonuses to employees. STRS </w:t>
      </w:r>
      <w:hyperlink r:id="rId8" w:tgtFrame="_blank" w:history="1">
        <w:r w:rsidRPr="00B9553B">
          <w:rPr>
            <w:rStyle w:val="Hyperlink"/>
            <w:color w:val="auto"/>
            <w:sz w:val="28"/>
            <w:szCs w:val="28"/>
          </w:rPr>
          <w:t>disputed</w:t>
        </w:r>
      </w:hyperlink>
      <w:r w:rsidRPr="00B9553B">
        <w:rPr>
          <w:sz w:val="28"/>
          <w:szCs w:val="28"/>
        </w:rPr>
        <w:t> its findings.</w:t>
      </w:r>
    </w:p>
    <w:p w14:paraId="250133ED" w14:textId="61A118B7" w:rsidR="00B9553B" w:rsidRDefault="00200527" w:rsidP="00200527">
      <w:pPr>
        <w:pStyle w:val="text"/>
        <w:spacing w:before="0" w:beforeAutospacing="0"/>
        <w:rPr>
          <w:sz w:val="28"/>
          <w:szCs w:val="28"/>
        </w:rPr>
      </w:pPr>
      <w:r w:rsidRPr="00B9553B">
        <w:rPr>
          <w:sz w:val="28"/>
          <w:szCs w:val="28"/>
        </w:rPr>
        <w:t>Faber’s office said Thursday there is room for public debate and possible police changes to address concerned from STRS members, including on matters of transparency, investments, as well as audit and review requirements.</w:t>
      </w:r>
    </w:p>
    <w:p w14:paraId="7C3E17CB" w14:textId="070A3A33" w:rsidR="00DE57AB" w:rsidRPr="00DE57AB" w:rsidRDefault="00DE57AB" w:rsidP="00200527">
      <w:pPr>
        <w:pStyle w:val="text"/>
        <w:spacing w:before="0" w:beforeAutospacing="0"/>
        <w:rPr>
          <w:b/>
          <w:bCs/>
          <w:sz w:val="28"/>
          <w:szCs w:val="28"/>
        </w:rPr>
      </w:pPr>
      <w:r w:rsidRPr="00DE57AB">
        <w:rPr>
          <w:b/>
          <w:bCs/>
          <w:sz w:val="28"/>
          <w:szCs w:val="28"/>
        </w:rPr>
        <w:t>Note from OCHER:  Here is the link to the Auditor of Ohio report.</w:t>
      </w:r>
    </w:p>
    <w:p w14:paraId="75F6683B" w14:textId="1B811B9A" w:rsidR="00DE57AB" w:rsidRPr="00DE57AB" w:rsidRDefault="00DE57AB" w:rsidP="00200527">
      <w:pPr>
        <w:pStyle w:val="text"/>
        <w:spacing w:before="0" w:beforeAutospacing="0"/>
        <w:rPr>
          <w:b/>
          <w:bCs/>
          <w:sz w:val="28"/>
          <w:szCs w:val="28"/>
        </w:rPr>
      </w:pPr>
      <w:r w:rsidRPr="00DE57AB">
        <w:rPr>
          <w:b/>
          <w:bCs/>
          <w:sz w:val="28"/>
          <w:szCs w:val="28"/>
        </w:rPr>
        <w:t>https://www.strsoh.org/_pdfs/board/State_Teachers_Retirement_System_of_Ohio_Special_Audit_Report_FINAL.pdf</w:t>
      </w:r>
    </w:p>
    <w:p w14:paraId="2D8071C4" w14:textId="77777777" w:rsidR="00B9553B" w:rsidRDefault="00B9553B">
      <w:pPr>
        <w:rPr>
          <w:rFonts w:ascii="Times New Roman" w:eastAsia="Times New Roman" w:hAnsi="Times New Roman" w:cs="Times New Roman"/>
          <w:sz w:val="28"/>
          <w:szCs w:val="28"/>
        </w:rPr>
      </w:pPr>
      <w:r>
        <w:rPr>
          <w:sz w:val="28"/>
          <w:szCs w:val="28"/>
        </w:rPr>
        <w:br w:type="page"/>
      </w:r>
    </w:p>
    <w:p w14:paraId="1A5FB0EB" w14:textId="656CDE5B" w:rsidR="00CA3C01" w:rsidRPr="003B5C0F" w:rsidRDefault="00847784" w:rsidP="0000584E">
      <w:pPr>
        <w:pStyle w:val="text"/>
        <w:numPr>
          <w:ilvl w:val="0"/>
          <w:numId w:val="3"/>
        </w:numPr>
        <w:spacing w:before="0" w:beforeAutospacing="0"/>
        <w:rPr>
          <w:sz w:val="28"/>
          <w:szCs w:val="28"/>
        </w:rPr>
      </w:pPr>
      <w:r w:rsidRPr="003B5C0F">
        <w:rPr>
          <w:sz w:val="28"/>
          <w:szCs w:val="28"/>
        </w:rPr>
        <w:lastRenderedPageBreak/>
        <w:t xml:space="preserve">Response of STRS </w:t>
      </w:r>
      <w:r w:rsidR="003B5C0F">
        <w:rPr>
          <w:sz w:val="28"/>
          <w:szCs w:val="28"/>
        </w:rPr>
        <w:t xml:space="preserve">to </w:t>
      </w:r>
      <w:r w:rsidRPr="003B5C0F">
        <w:rPr>
          <w:sz w:val="28"/>
          <w:szCs w:val="28"/>
        </w:rPr>
        <w:t xml:space="preserve">audit by </w:t>
      </w:r>
      <w:r w:rsidR="003B5C0F">
        <w:rPr>
          <w:sz w:val="28"/>
          <w:szCs w:val="28"/>
        </w:rPr>
        <w:t xml:space="preserve">Auditor of State </w:t>
      </w:r>
      <w:r w:rsidRPr="003B5C0F">
        <w:rPr>
          <w:sz w:val="28"/>
          <w:szCs w:val="28"/>
        </w:rPr>
        <w:t>Faber</w:t>
      </w:r>
    </w:p>
    <w:tbl>
      <w:tblPr>
        <w:tblW w:w="9000" w:type="dxa"/>
        <w:jc w:val="center"/>
        <w:tblCellMar>
          <w:left w:w="0" w:type="dxa"/>
          <w:right w:w="0" w:type="dxa"/>
        </w:tblCellMar>
        <w:tblLook w:val="04A0" w:firstRow="1" w:lastRow="0" w:firstColumn="1" w:lastColumn="0" w:noHBand="0" w:noVBand="1"/>
      </w:tblPr>
      <w:tblGrid>
        <w:gridCol w:w="9000"/>
      </w:tblGrid>
      <w:tr w:rsidR="0000584E" w:rsidRPr="003B5C0F" w14:paraId="793CBF1D" w14:textId="77777777" w:rsidTr="00847784">
        <w:trPr>
          <w:jc w:val="center"/>
        </w:trPr>
        <w:tc>
          <w:tcPr>
            <w:tcW w:w="0" w:type="auto"/>
            <w:tcMar>
              <w:top w:w="0" w:type="dxa"/>
              <w:left w:w="375" w:type="dxa"/>
              <w:bottom w:w="315" w:type="dxa"/>
              <w:right w:w="375" w:type="dxa"/>
            </w:tcMar>
            <w:hideMark/>
          </w:tcPr>
          <w:p w14:paraId="27120454" w14:textId="77777777" w:rsidR="00847784" w:rsidRPr="003B5C0F" w:rsidRDefault="00847784">
            <w:pPr>
              <w:spacing w:line="420" w:lineRule="atLeast"/>
              <w:rPr>
                <w:rFonts w:ascii="Times New Roman" w:eastAsia="Times New Roman" w:hAnsi="Times New Roman" w:cs="Times New Roman"/>
                <w:sz w:val="28"/>
                <w:szCs w:val="28"/>
              </w:rPr>
            </w:pPr>
            <w:r w:rsidRPr="003B5C0F">
              <w:rPr>
                <w:rFonts w:ascii="Times New Roman" w:eastAsia="Times New Roman" w:hAnsi="Times New Roman" w:cs="Times New Roman"/>
                <w:sz w:val="28"/>
                <w:szCs w:val="28"/>
              </w:rPr>
              <w:t>STRS Ohio Executive Director Bill Neville shared a summary of the Auditor of State’s recent special audit of the retirement system. Neville pointed out that of 29 allegations reviewed, the Auditor of State found only two with merit. Both were related to audits commissioned by the Ohio Retirement Study Council.</w:t>
            </w:r>
          </w:p>
        </w:tc>
      </w:tr>
      <w:tr w:rsidR="0000584E" w:rsidRPr="003B5C0F" w14:paraId="0B6C73BE" w14:textId="77777777" w:rsidTr="00847784">
        <w:trPr>
          <w:jc w:val="center"/>
        </w:trPr>
        <w:tc>
          <w:tcPr>
            <w:tcW w:w="0" w:type="auto"/>
            <w:tcMar>
              <w:top w:w="0" w:type="dxa"/>
              <w:left w:w="375" w:type="dxa"/>
              <w:bottom w:w="315" w:type="dxa"/>
              <w:right w:w="375" w:type="dxa"/>
            </w:tcMar>
            <w:hideMark/>
          </w:tcPr>
          <w:p w14:paraId="2A7CA902" w14:textId="77777777" w:rsidR="00847784" w:rsidRPr="003B5C0F" w:rsidRDefault="00847784">
            <w:pPr>
              <w:spacing w:line="420" w:lineRule="atLeast"/>
              <w:rPr>
                <w:rFonts w:ascii="Times New Roman" w:eastAsia="Times New Roman" w:hAnsi="Times New Roman" w:cs="Times New Roman"/>
                <w:sz w:val="28"/>
                <w:szCs w:val="28"/>
              </w:rPr>
            </w:pPr>
            <w:r w:rsidRPr="003B5C0F">
              <w:rPr>
                <w:rFonts w:ascii="Times New Roman" w:eastAsia="Times New Roman" w:hAnsi="Times New Roman" w:cs="Times New Roman"/>
                <w:sz w:val="28"/>
                <w:szCs w:val="28"/>
              </w:rPr>
              <w:t>Quoting from the special audit report, “STRS’ organizational structure, control environment and operations are suitably designed and well monitored, both internally and by independent experts. These experts help assure that STRS follows applicable asset and liability measurement, reporting, investing and cash management laws, professional standards, and best practices. Our conclusions are consistent with the findings of these independent firms.”</w:t>
            </w:r>
          </w:p>
        </w:tc>
      </w:tr>
    </w:tbl>
    <w:p w14:paraId="5AA6C53D" w14:textId="690CB6FC" w:rsidR="00CA3C01" w:rsidRPr="003B5C0F" w:rsidRDefault="003B5C0F" w:rsidP="0000584E">
      <w:pPr>
        <w:pStyle w:val="text"/>
        <w:numPr>
          <w:ilvl w:val="0"/>
          <w:numId w:val="3"/>
        </w:numPr>
        <w:spacing w:before="0" w:beforeAutospacing="0"/>
        <w:rPr>
          <w:sz w:val="28"/>
          <w:szCs w:val="28"/>
        </w:rPr>
      </w:pPr>
      <w:r>
        <w:rPr>
          <w:sz w:val="28"/>
          <w:szCs w:val="28"/>
        </w:rPr>
        <w:t>Excerpt from a</w:t>
      </w:r>
      <w:r w:rsidR="00080ED4" w:rsidRPr="003B5C0F">
        <w:rPr>
          <w:sz w:val="28"/>
          <w:szCs w:val="28"/>
        </w:rPr>
        <w:t>rticle by NBC Channel 4 Columbus, Feb 16-17, 2023</w:t>
      </w:r>
      <w:r w:rsidR="00CA3C01" w:rsidRPr="003B5C0F">
        <w:rPr>
          <w:sz w:val="28"/>
          <w:szCs w:val="28"/>
        </w:rPr>
        <w:t>, by Maeve Walsh</w:t>
      </w:r>
    </w:p>
    <w:p w14:paraId="12636363" w14:textId="6D875F72" w:rsidR="00080ED4" w:rsidRPr="003B5C0F" w:rsidRDefault="003B5C0F" w:rsidP="00CA3C01">
      <w:pPr>
        <w:pStyle w:val="text"/>
        <w:spacing w:before="0" w:beforeAutospacing="0"/>
        <w:rPr>
          <w:sz w:val="28"/>
          <w:szCs w:val="28"/>
        </w:rPr>
      </w:pPr>
      <w:r>
        <w:rPr>
          <w:sz w:val="28"/>
          <w:szCs w:val="28"/>
        </w:rPr>
        <w:t>“</w:t>
      </w:r>
      <w:r w:rsidR="00CA3C01" w:rsidRPr="003B5C0F">
        <w:rPr>
          <w:sz w:val="28"/>
          <w:szCs w:val="28"/>
        </w:rPr>
        <w:t>Oh</w:t>
      </w:r>
      <w:r w:rsidR="00080ED4" w:rsidRPr="003B5C0F">
        <w:rPr>
          <w:sz w:val="28"/>
          <w:szCs w:val="28"/>
        </w:rPr>
        <w:t>io teacher pension fund board not confident in executive director</w:t>
      </w:r>
      <w:r>
        <w:rPr>
          <w:sz w:val="28"/>
          <w:szCs w:val="28"/>
        </w:rPr>
        <w:t>”</w:t>
      </w:r>
    </w:p>
    <w:p w14:paraId="745F2092" w14:textId="77777777" w:rsidR="00080ED4" w:rsidRPr="003B5C0F" w:rsidRDefault="00080ED4" w:rsidP="00080ED4">
      <w:pPr>
        <w:pStyle w:val="NormalWeb"/>
        <w:shd w:val="clear" w:color="auto" w:fill="FFFFFF"/>
        <w:spacing w:before="0" w:after="0"/>
        <w:textAlignment w:val="baseline"/>
        <w:rPr>
          <w:sz w:val="28"/>
          <w:szCs w:val="28"/>
        </w:rPr>
      </w:pPr>
      <w:r w:rsidRPr="003B5C0F">
        <w:rPr>
          <w:sz w:val="28"/>
          <w:szCs w:val="28"/>
        </w:rPr>
        <w:t>COLUMBUS, Ohio (</w:t>
      </w:r>
      <w:hyperlink r:id="rId9" w:tgtFrame="_blank" w:history="1">
        <w:r w:rsidRPr="003B5C0F">
          <w:rPr>
            <w:rStyle w:val="Hyperlink"/>
            <w:color w:val="auto"/>
            <w:sz w:val="28"/>
            <w:szCs w:val="28"/>
            <w:u w:val="none"/>
            <w:bdr w:val="none" w:sz="0" w:space="0" w:color="auto" w:frame="1"/>
          </w:rPr>
          <w:t>WCMH</w:t>
        </w:r>
      </w:hyperlink>
      <w:r w:rsidRPr="003B5C0F">
        <w:rPr>
          <w:sz w:val="28"/>
          <w:szCs w:val="28"/>
        </w:rPr>
        <w:t>) — The 11-member board of the State Teachers Retirement System is not confident in the pension fund’s leader.</w:t>
      </w:r>
    </w:p>
    <w:p w14:paraId="00717F26" w14:textId="77777777" w:rsidR="00080ED4" w:rsidRPr="003B5C0F" w:rsidRDefault="00080ED4" w:rsidP="00080ED4">
      <w:pPr>
        <w:pStyle w:val="NormalWeb"/>
        <w:shd w:val="clear" w:color="auto" w:fill="FFFFFF"/>
        <w:textAlignment w:val="baseline"/>
        <w:rPr>
          <w:sz w:val="28"/>
          <w:szCs w:val="28"/>
        </w:rPr>
      </w:pPr>
      <w:r w:rsidRPr="003B5C0F">
        <w:rPr>
          <w:sz w:val="28"/>
          <w:szCs w:val="28"/>
        </w:rPr>
        <w:t>In a split vote Thursday afternoon, the board rejected a motion to declare confidence in STRS Executive Director William Neville, who has presided over the $90 billion public teacher pension fund since June 2020. The final vote — five in favor, five against and one abstaining — fell short of the six votes needed to assert confidence in Neville.</w:t>
      </w:r>
    </w:p>
    <w:p w14:paraId="1D277CE5" w14:textId="77777777" w:rsidR="00080ED4" w:rsidRPr="003B5C0F" w:rsidRDefault="00080ED4" w:rsidP="00080ED4">
      <w:pPr>
        <w:pStyle w:val="NormalWeb"/>
        <w:shd w:val="clear" w:color="auto" w:fill="FFFFFF"/>
        <w:textAlignment w:val="baseline"/>
        <w:rPr>
          <w:sz w:val="28"/>
          <w:szCs w:val="28"/>
        </w:rPr>
      </w:pPr>
      <w:r w:rsidRPr="003B5C0F">
        <w:rPr>
          <w:sz w:val="28"/>
          <w:szCs w:val="28"/>
        </w:rPr>
        <w:t>“We have to have a change at the top,” said STRS board member Julie Sellers, who introduced the motion. “The problems that have been here have been here for years, and I just feel like we need to have a direction forward.”</w:t>
      </w:r>
    </w:p>
    <w:p w14:paraId="398F05E8" w14:textId="78863C9B" w:rsidR="003B5C0F" w:rsidRPr="003B5C0F" w:rsidRDefault="00080ED4" w:rsidP="00CA3C01">
      <w:pPr>
        <w:pStyle w:val="NormalWeb"/>
        <w:shd w:val="clear" w:color="auto" w:fill="FFFFFF"/>
        <w:textAlignment w:val="baseline"/>
        <w:rPr>
          <w:sz w:val="28"/>
          <w:szCs w:val="28"/>
        </w:rPr>
      </w:pPr>
      <w:r w:rsidRPr="003B5C0F">
        <w:rPr>
          <w:sz w:val="28"/>
          <w:szCs w:val="28"/>
        </w:rPr>
        <w:t xml:space="preserve">Thursday’s vote came after a </w:t>
      </w:r>
      <w:proofErr w:type="gramStart"/>
      <w:r w:rsidRPr="003B5C0F">
        <w:rPr>
          <w:sz w:val="28"/>
          <w:szCs w:val="28"/>
        </w:rPr>
        <w:t>contentious few years</w:t>
      </w:r>
      <w:proofErr w:type="gramEnd"/>
      <w:r w:rsidRPr="003B5C0F">
        <w:rPr>
          <w:sz w:val="28"/>
          <w:szCs w:val="28"/>
        </w:rPr>
        <w:t xml:space="preserve"> between Ohio’s public school teachers and the pension fund’s management.</w:t>
      </w:r>
    </w:p>
    <w:sectPr w:rsidR="003B5C0F" w:rsidRPr="003B5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Calibri"/>
    <w:charset w:val="00"/>
    <w:family w:val="auto"/>
    <w:pitch w:val="variable"/>
    <w:sig w:usb0="2000020F" w:usb1="00000003" w:usb2="00000000" w:usb3="00000000" w:csb0="00000197" w:csb1="00000000"/>
  </w:font>
  <w:font w:name="Roboto">
    <w:altName w:val="Arial"/>
    <w:panose1 w:val="00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1395"/>
    <w:multiLevelType w:val="multilevel"/>
    <w:tmpl w:val="FDF07E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27A94"/>
    <w:multiLevelType w:val="hybridMultilevel"/>
    <w:tmpl w:val="64E29A82"/>
    <w:lvl w:ilvl="0" w:tplc="729C330A">
      <w:start w:val="1"/>
      <w:numFmt w:val="lowerLetter"/>
      <w:lvlText w:val="%1."/>
      <w:lvlJc w:val="left"/>
      <w:pPr>
        <w:ind w:left="720" w:hanging="360"/>
      </w:pPr>
      <w:rPr>
        <w:rFonts w:eastAsiaTheme="minorHAnsi" w:cstheme="minorBidi"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C1014E"/>
    <w:multiLevelType w:val="hybridMultilevel"/>
    <w:tmpl w:val="4CF27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1714051">
    <w:abstractNumId w:val="0"/>
  </w:num>
  <w:num w:numId="2" w16cid:durableId="941183866">
    <w:abstractNumId w:val="1"/>
  </w:num>
  <w:num w:numId="3" w16cid:durableId="7446922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00527"/>
    <w:rsid w:val="0000584E"/>
    <w:rsid w:val="0002411C"/>
    <w:rsid w:val="00080ED4"/>
    <w:rsid w:val="00200527"/>
    <w:rsid w:val="003B33F4"/>
    <w:rsid w:val="003B5C0F"/>
    <w:rsid w:val="00417A3E"/>
    <w:rsid w:val="004A7D51"/>
    <w:rsid w:val="0052656A"/>
    <w:rsid w:val="00847784"/>
    <w:rsid w:val="00916C4C"/>
    <w:rsid w:val="0092657B"/>
    <w:rsid w:val="00AA4DE8"/>
    <w:rsid w:val="00B265DE"/>
    <w:rsid w:val="00B9553B"/>
    <w:rsid w:val="00CA3C01"/>
    <w:rsid w:val="00DB05FC"/>
    <w:rsid w:val="00DE5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F8093"/>
  <w15:docId w15:val="{EFC9E352-6DBF-47ED-BDAE-686F5993E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0E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005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0527"/>
    <w:rPr>
      <w:rFonts w:ascii="Times New Roman" w:eastAsia="Times New Roman" w:hAnsi="Times New Roman" w:cs="Times New Roman"/>
      <w:b/>
      <w:bCs/>
      <w:sz w:val="36"/>
      <w:szCs w:val="36"/>
    </w:rPr>
  </w:style>
  <w:style w:type="character" w:customStyle="1" w:styleId="c9dxtc">
    <w:name w:val="c9dxtc"/>
    <w:basedOn w:val="DefaultParagraphFont"/>
    <w:rsid w:val="00200527"/>
  </w:style>
  <w:style w:type="paragraph" w:customStyle="1" w:styleId="zfr3q">
    <w:name w:val="zfr3q"/>
    <w:basedOn w:val="Normal"/>
    <w:rsid w:val="002005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0527"/>
    <w:rPr>
      <w:color w:val="0000FF"/>
      <w:u w:val="single"/>
    </w:rPr>
  </w:style>
  <w:style w:type="paragraph" w:customStyle="1" w:styleId="text">
    <w:name w:val="text"/>
    <w:basedOn w:val="Normal"/>
    <w:rsid w:val="002005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80ED4"/>
    <w:rPr>
      <w:rFonts w:asciiTheme="majorHAnsi" w:eastAsiaTheme="majorEastAsia" w:hAnsiTheme="majorHAnsi" w:cstheme="majorBidi"/>
      <w:color w:val="2F5496" w:themeColor="accent1" w:themeShade="BF"/>
      <w:sz w:val="32"/>
      <w:szCs w:val="32"/>
    </w:rPr>
  </w:style>
  <w:style w:type="paragraph" w:customStyle="1" w:styleId="article-authors">
    <w:name w:val="article-authors"/>
    <w:basedOn w:val="Normal"/>
    <w:rsid w:val="00080ED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80E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text">
    <w:name w:val="share-text"/>
    <w:basedOn w:val="DefaultParagraphFont"/>
    <w:rsid w:val="00080ED4"/>
  </w:style>
  <w:style w:type="character" w:customStyle="1" w:styleId="link1">
    <w:name w:val="link1"/>
    <w:basedOn w:val="DefaultParagraphFont"/>
    <w:rsid w:val="00847784"/>
    <w:rPr>
      <w:color w:val="0033CC"/>
      <w:u w:val="single"/>
    </w:rPr>
  </w:style>
  <w:style w:type="paragraph" w:styleId="ListParagraph">
    <w:name w:val="List Paragraph"/>
    <w:basedOn w:val="Normal"/>
    <w:uiPriority w:val="34"/>
    <w:qFormat/>
    <w:rsid w:val="000058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259959">
      <w:bodyDiv w:val="1"/>
      <w:marLeft w:val="0"/>
      <w:marRight w:val="0"/>
      <w:marTop w:val="0"/>
      <w:marBottom w:val="0"/>
      <w:divBdr>
        <w:top w:val="none" w:sz="0" w:space="0" w:color="auto"/>
        <w:left w:val="none" w:sz="0" w:space="0" w:color="auto"/>
        <w:bottom w:val="none" w:sz="0" w:space="0" w:color="auto"/>
        <w:right w:val="none" w:sz="0" w:space="0" w:color="auto"/>
      </w:divBdr>
    </w:div>
    <w:div w:id="556169371">
      <w:bodyDiv w:val="1"/>
      <w:marLeft w:val="0"/>
      <w:marRight w:val="0"/>
      <w:marTop w:val="0"/>
      <w:marBottom w:val="0"/>
      <w:divBdr>
        <w:top w:val="none" w:sz="0" w:space="0" w:color="auto"/>
        <w:left w:val="none" w:sz="0" w:space="0" w:color="auto"/>
        <w:bottom w:val="none" w:sz="0" w:space="0" w:color="auto"/>
        <w:right w:val="none" w:sz="0" w:space="0" w:color="auto"/>
      </w:divBdr>
    </w:div>
    <w:div w:id="1356813358">
      <w:bodyDiv w:val="1"/>
      <w:marLeft w:val="0"/>
      <w:marRight w:val="0"/>
      <w:marTop w:val="0"/>
      <w:marBottom w:val="0"/>
      <w:divBdr>
        <w:top w:val="none" w:sz="0" w:space="0" w:color="auto"/>
        <w:left w:val="none" w:sz="0" w:space="0" w:color="auto"/>
        <w:bottom w:val="none" w:sz="0" w:space="0" w:color="auto"/>
        <w:right w:val="none" w:sz="0" w:space="0" w:color="auto"/>
      </w:divBdr>
      <w:divsChild>
        <w:div w:id="20207337">
          <w:marLeft w:val="0"/>
          <w:marRight w:val="0"/>
          <w:marTop w:val="0"/>
          <w:marBottom w:val="0"/>
          <w:divBdr>
            <w:top w:val="none" w:sz="0" w:space="0" w:color="auto"/>
            <w:left w:val="none" w:sz="0" w:space="0" w:color="auto"/>
            <w:bottom w:val="none" w:sz="0" w:space="0" w:color="auto"/>
            <w:right w:val="none" w:sz="0" w:space="0" w:color="auto"/>
          </w:divBdr>
          <w:divsChild>
            <w:div w:id="1683122477">
              <w:marLeft w:val="0"/>
              <w:marRight w:val="0"/>
              <w:marTop w:val="0"/>
              <w:marBottom w:val="0"/>
              <w:divBdr>
                <w:top w:val="none" w:sz="0" w:space="0" w:color="auto"/>
                <w:left w:val="none" w:sz="0" w:space="0" w:color="auto"/>
                <w:bottom w:val="none" w:sz="0" w:space="0" w:color="auto"/>
                <w:right w:val="none" w:sz="0" w:space="0" w:color="auto"/>
              </w:divBdr>
              <w:divsChild>
                <w:div w:id="372658297">
                  <w:marLeft w:val="0"/>
                  <w:marRight w:val="0"/>
                  <w:marTop w:val="0"/>
                  <w:marBottom w:val="0"/>
                  <w:divBdr>
                    <w:top w:val="none" w:sz="0" w:space="0" w:color="auto"/>
                    <w:left w:val="none" w:sz="0" w:space="0" w:color="auto"/>
                    <w:bottom w:val="none" w:sz="0" w:space="0" w:color="auto"/>
                    <w:right w:val="none" w:sz="0" w:space="0" w:color="auto"/>
                  </w:divBdr>
                  <w:divsChild>
                    <w:div w:id="60662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09068">
          <w:marLeft w:val="0"/>
          <w:marRight w:val="0"/>
          <w:marTop w:val="0"/>
          <w:marBottom w:val="0"/>
          <w:divBdr>
            <w:top w:val="none" w:sz="0" w:space="0" w:color="auto"/>
            <w:left w:val="none" w:sz="0" w:space="0" w:color="auto"/>
            <w:bottom w:val="none" w:sz="0" w:space="0" w:color="auto"/>
            <w:right w:val="none" w:sz="0" w:space="0" w:color="auto"/>
          </w:divBdr>
          <w:divsChild>
            <w:div w:id="1249535285">
              <w:marLeft w:val="0"/>
              <w:marRight w:val="0"/>
              <w:marTop w:val="0"/>
              <w:marBottom w:val="0"/>
              <w:divBdr>
                <w:top w:val="none" w:sz="0" w:space="0" w:color="auto"/>
                <w:left w:val="none" w:sz="0" w:space="0" w:color="auto"/>
                <w:bottom w:val="none" w:sz="0" w:space="0" w:color="auto"/>
                <w:right w:val="none" w:sz="0" w:space="0" w:color="auto"/>
              </w:divBdr>
              <w:divsChild>
                <w:div w:id="1588418471">
                  <w:marLeft w:val="0"/>
                  <w:marRight w:val="0"/>
                  <w:marTop w:val="0"/>
                  <w:marBottom w:val="0"/>
                  <w:divBdr>
                    <w:top w:val="none" w:sz="0" w:space="0" w:color="auto"/>
                    <w:left w:val="none" w:sz="0" w:space="0" w:color="auto"/>
                    <w:bottom w:val="none" w:sz="0" w:space="0" w:color="auto"/>
                    <w:right w:val="none" w:sz="0" w:space="0" w:color="auto"/>
                  </w:divBdr>
                  <w:divsChild>
                    <w:div w:id="119421121">
                      <w:marLeft w:val="0"/>
                      <w:marRight w:val="0"/>
                      <w:marTop w:val="0"/>
                      <w:marBottom w:val="0"/>
                      <w:divBdr>
                        <w:top w:val="none" w:sz="0" w:space="0" w:color="auto"/>
                        <w:left w:val="none" w:sz="0" w:space="0" w:color="auto"/>
                        <w:bottom w:val="none" w:sz="0" w:space="0" w:color="auto"/>
                        <w:right w:val="none" w:sz="0" w:space="0" w:color="auto"/>
                      </w:divBdr>
                    </w:div>
                  </w:divsChild>
                </w:div>
                <w:div w:id="1622758866">
                  <w:marLeft w:val="0"/>
                  <w:marRight w:val="0"/>
                  <w:marTop w:val="0"/>
                  <w:marBottom w:val="0"/>
                  <w:divBdr>
                    <w:top w:val="none" w:sz="0" w:space="0" w:color="auto"/>
                    <w:left w:val="none" w:sz="0" w:space="0" w:color="auto"/>
                    <w:bottom w:val="none" w:sz="0" w:space="0" w:color="auto"/>
                    <w:right w:val="none" w:sz="0" w:space="0" w:color="auto"/>
                  </w:divBdr>
                  <w:divsChild>
                    <w:div w:id="150559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90328">
      <w:bodyDiv w:val="1"/>
      <w:marLeft w:val="0"/>
      <w:marRight w:val="0"/>
      <w:marTop w:val="0"/>
      <w:marBottom w:val="0"/>
      <w:divBdr>
        <w:top w:val="none" w:sz="0" w:space="0" w:color="auto"/>
        <w:left w:val="none" w:sz="0" w:space="0" w:color="auto"/>
        <w:bottom w:val="none" w:sz="0" w:space="0" w:color="auto"/>
        <w:right w:val="none" w:sz="0" w:space="0" w:color="auto"/>
      </w:divBdr>
      <w:divsChild>
        <w:div w:id="850682945">
          <w:marLeft w:val="0"/>
          <w:marRight w:val="0"/>
          <w:marTop w:val="0"/>
          <w:marBottom w:val="0"/>
          <w:divBdr>
            <w:top w:val="none" w:sz="0" w:space="0" w:color="auto"/>
            <w:left w:val="none" w:sz="0" w:space="0" w:color="auto"/>
            <w:bottom w:val="none" w:sz="0" w:space="0" w:color="auto"/>
            <w:right w:val="none" w:sz="0" w:space="0" w:color="auto"/>
          </w:divBdr>
          <w:divsChild>
            <w:div w:id="841429894">
              <w:marLeft w:val="0"/>
              <w:marRight w:val="0"/>
              <w:marTop w:val="0"/>
              <w:marBottom w:val="0"/>
              <w:divBdr>
                <w:top w:val="none" w:sz="0" w:space="0" w:color="auto"/>
                <w:left w:val="none" w:sz="0" w:space="0" w:color="auto"/>
                <w:bottom w:val="none" w:sz="0" w:space="0" w:color="auto"/>
                <w:right w:val="none" w:sz="0" w:space="0" w:color="auto"/>
              </w:divBdr>
              <w:divsChild>
                <w:div w:id="1991861793">
                  <w:marLeft w:val="0"/>
                  <w:marRight w:val="0"/>
                  <w:marTop w:val="0"/>
                  <w:marBottom w:val="0"/>
                  <w:divBdr>
                    <w:top w:val="none" w:sz="0" w:space="0" w:color="auto"/>
                    <w:left w:val="none" w:sz="0" w:space="0" w:color="auto"/>
                    <w:bottom w:val="none" w:sz="0" w:space="0" w:color="auto"/>
                    <w:right w:val="none" w:sz="0" w:space="0" w:color="auto"/>
                  </w:divBdr>
                  <w:divsChild>
                    <w:div w:id="769861274">
                      <w:marLeft w:val="0"/>
                      <w:marRight w:val="0"/>
                      <w:marTop w:val="0"/>
                      <w:marBottom w:val="0"/>
                      <w:divBdr>
                        <w:top w:val="none" w:sz="0" w:space="0" w:color="auto"/>
                        <w:left w:val="none" w:sz="0" w:space="0" w:color="auto"/>
                        <w:bottom w:val="none" w:sz="0" w:space="0" w:color="auto"/>
                        <w:right w:val="none" w:sz="0" w:space="0" w:color="auto"/>
                      </w:divBdr>
                      <w:divsChild>
                        <w:div w:id="768551560">
                          <w:marLeft w:val="0"/>
                          <w:marRight w:val="0"/>
                          <w:marTop w:val="0"/>
                          <w:marBottom w:val="0"/>
                          <w:divBdr>
                            <w:top w:val="none" w:sz="0" w:space="0" w:color="auto"/>
                            <w:left w:val="none" w:sz="0" w:space="0" w:color="auto"/>
                            <w:bottom w:val="none" w:sz="0" w:space="0" w:color="auto"/>
                            <w:right w:val="none" w:sz="0" w:space="0" w:color="auto"/>
                          </w:divBdr>
                          <w:divsChild>
                            <w:div w:id="829521897">
                              <w:marLeft w:val="0"/>
                              <w:marRight w:val="0"/>
                              <w:marTop w:val="0"/>
                              <w:marBottom w:val="0"/>
                              <w:divBdr>
                                <w:top w:val="none" w:sz="0" w:space="0" w:color="auto"/>
                                <w:left w:val="none" w:sz="0" w:space="0" w:color="auto"/>
                                <w:bottom w:val="none" w:sz="0" w:space="0" w:color="auto"/>
                                <w:right w:val="none" w:sz="0" w:space="0" w:color="auto"/>
                              </w:divBdr>
                              <w:divsChild>
                                <w:div w:id="1744328601">
                                  <w:marLeft w:val="0"/>
                                  <w:marRight w:val="0"/>
                                  <w:marTop w:val="0"/>
                                  <w:marBottom w:val="0"/>
                                  <w:divBdr>
                                    <w:top w:val="none" w:sz="0" w:space="0" w:color="auto"/>
                                    <w:left w:val="none" w:sz="0" w:space="0" w:color="auto"/>
                                    <w:bottom w:val="none" w:sz="0" w:space="0" w:color="auto"/>
                                    <w:right w:val="none" w:sz="0" w:space="0" w:color="auto"/>
                                  </w:divBdr>
                                  <w:divsChild>
                                    <w:div w:id="829055289">
                                      <w:marLeft w:val="0"/>
                                      <w:marRight w:val="0"/>
                                      <w:marTop w:val="0"/>
                                      <w:marBottom w:val="0"/>
                                      <w:divBdr>
                                        <w:top w:val="none" w:sz="0" w:space="0" w:color="auto"/>
                                        <w:left w:val="none" w:sz="0" w:space="0" w:color="auto"/>
                                        <w:bottom w:val="none" w:sz="0" w:space="0" w:color="auto"/>
                                        <w:right w:val="none" w:sz="0" w:space="0" w:color="auto"/>
                                      </w:divBdr>
                                      <w:divsChild>
                                        <w:div w:id="1813062169">
                                          <w:marLeft w:val="0"/>
                                          <w:marRight w:val="0"/>
                                          <w:marTop w:val="0"/>
                                          <w:marBottom w:val="0"/>
                                          <w:divBdr>
                                            <w:top w:val="none" w:sz="0" w:space="0" w:color="auto"/>
                                            <w:left w:val="none" w:sz="0" w:space="0" w:color="auto"/>
                                            <w:bottom w:val="none" w:sz="0" w:space="0" w:color="auto"/>
                                            <w:right w:val="none" w:sz="0" w:space="0" w:color="auto"/>
                                          </w:divBdr>
                                          <w:divsChild>
                                            <w:div w:id="45660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9517561">
          <w:marLeft w:val="0"/>
          <w:marRight w:val="0"/>
          <w:marTop w:val="0"/>
          <w:marBottom w:val="0"/>
          <w:divBdr>
            <w:top w:val="none" w:sz="0" w:space="0" w:color="auto"/>
            <w:left w:val="none" w:sz="0" w:space="0" w:color="auto"/>
            <w:bottom w:val="none" w:sz="0" w:space="0" w:color="auto"/>
            <w:right w:val="none" w:sz="0" w:space="0" w:color="auto"/>
          </w:divBdr>
          <w:divsChild>
            <w:div w:id="4291772">
              <w:marLeft w:val="0"/>
              <w:marRight w:val="0"/>
              <w:marTop w:val="0"/>
              <w:marBottom w:val="0"/>
              <w:divBdr>
                <w:top w:val="none" w:sz="0" w:space="0" w:color="auto"/>
                <w:left w:val="none" w:sz="0" w:space="0" w:color="auto"/>
                <w:bottom w:val="none" w:sz="0" w:space="0" w:color="auto"/>
                <w:right w:val="none" w:sz="0" w:space="0" w:color="auto"/>
              </w:divBdr>
              <w:divsChild>
                <w:div w:id="229774551">
                  <w:marLeft w:val="0"/>
                  <w:marRight w:val="0"/>
                  <w:marTop w:val="0"/>
                  <w:marBottom w:val="0"/>
                  <w:divBdr>
                    <w:top w:val="none" w:sz="0" w:space="0" w:color="auto"/>
                    <w:left w:val="none" w:sz="0" w:space="0" w:color="auto"/>
                    <w:bottom w:val="none" w:sz="0" w:space="0" w:color="auto"/>
                    <w:right w:val="none" w:sz="0" w:space="0" w:color="auto"/>
                  </w:divBdr>
                  <w:divsChild>
                    <w:div w:id="1891191029">
                      <w:marLeft w:val="0"/>
                      <w:marRight w:val="0"/>
                      <w:marTop w:val="0"/>
                      <w:marBottom w:val="0"/>
                      <w:divBdr>
                        <w:top w:val="none" w:sz="0" w:space="0" w:color="auto"/>
                        <w:left w:val="none" w:sz="0" w:space="0" w:color="auto"/>
                        <w:bottom w:val="none" w:sz="0" w:space="0" w:color="auto"/>
                        <w:right w:val="none" w:sz="0" w:space="0" w:color="auto"/>
                      </w:divBdr>
                      <w:divsChild>
                        <w:div w:id="1430925879">
                          <w:marLeft w:val="0"/>
                          <w:marRight w:val="0"/>
                          <w:marTop w:val="0"/>
                          <w:marBottom w:val="0"/>
                          <w:divBdr>
                            <w:top w:val="none" w:sz="0" w:space="0" w:color="auto"/>
                            <w:left w:val="none" w:sz="0" w:space="0" w:color="auto"/>
                            <w:bottom w:val="none" w:sz="0" w:space="0" w:color="auto"/>
                            <w:right w:val="none" w:sz="0" w:space="0" w:color="auto"/>
                          </w:divBdr>
                          <w:divsChild>
                            <w:div w:id="1169171461">
                              <w:marLeft w:val="0"/>
                              <w:marRight w:val="0"/>
                              <w:marTop w:val="0"/>
                              <w:marBottom w:val="0"/>
                              <w:divBdr>
                                <w:top w:val="none" w:sz="0" w:space="0" w:color="auto"/>
                                <w:left w:val="none" w:sz="0" w:space="0" w:color="auto"/>
                                <w:bottom w:val="none" w:sz="0" w:space="0" w:color="auto"/>
                                <w:right w:val="none" w:sz="0" w:space="0" w:color="auto"/>
                              </w:divBdr>
                              <w:divsChild>
                                <w:div w:id="559825543">
                                  <w:marLeft w:val="0"/>
                                  <w:marRight w:val="0"/>
                                  <w:marTop w:val="0"/>
                                  <w:marBottom w:val="0"/>
                                  <w:divBdr>
                                    <w:top w:val="none" w:sz="0" w:space="0" w:color="auto"/>
                                    <w:left w:val="none" w:sz="0" w:space="0" w:color="auto"/>
                                    <w:bottom w:val="none" w:sz="0" w:space="0" w:color="auto"/>
                                    <w:right w:val="none" w:sz="0" w:space="0" w:color="auto"/>
                                  </w:divBdr>
                                  <w:divsChild>
                                    <w:div w:id="519244264">
                                      <w:marLeft w:val="0"/>
                                      <w:marRight w:val="0"/>
                                      <w:marTop w:val="0"/>
                                      <w:marBottom w:val="0"/>
                                      <w:divBdr>
                                        <w:top w:val="none" w:sz="0" w:space="0" w:color="auto"/>
                                        <w:left w:val="none" w:sz="0" w:space="0" w:color="auto"/>
                                        <w:bottom w:val="none" w:sz="0" w:space="0" w:color="auto"/>
                                        <w:right w:val="none" w:sz="0" w:space="0" w:color="auto"/>
                                      </w:divBdr>
                                      <w:divsChild>
                                        <w:div w:id="8540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260553">
          <w:marLeft w:val="0"/>
          <w:marRight w:val="0"/>
          <w:marTop w:val="0"/>
          <w:marBottom w:val="0"/>
          <w:divBdr>
            <w:top w:val="none" w:sz="0" w:space="0" w:color="auto"/>
            <w:left w:val="none" w:sz="0" w:space="0" w:color="auto"/>
            <w:bottom w:val="none" w:sz="0" w:space="0" w:color="auto"/>
            <w:right w:val="none" w:sz="0" w:space="0" w:color="auto"/>
          </w:divBdr>
          <w:divsChild>
            <w:div w:id="527064387">
              <w:marLeft w:val="0"/>
              <w:marRight w:val="0"/>
              <w:marTop w:val="0"/>
              <w:marBottom w:val="0"/>
              <w:divBdr>
                <w:top w:val="none" w:sz="0" w:space="0" w:color="auto"/>
                <w:left w:val="none" w:sz="0" w:space="0" w:color="auto"/>
                <w:bottom w:val="none" w:sz="0" w:space="0" w:color="auto"/>
                <w:right w:val="none" w:sz="0" w:space="0" w:color="auto"/>
              </w:divBdr>
              <w:divsChild>
                <w:div w:id="2039503085">
                  <w:marLeft w:val="0"/>
                  <w:marRight w:val="0"/>
                  <w:marTop w:val="0"/>
                  <w:marBottom w:val="0"/>
                  <w:divBdr>
                    <w:top w:val="none" w:sz="0" w:space="0" w:color="auto"/>
                    <w:left w:val="none" w:sz="0" w:space="0" w:color="auto"/>
                    <w:bottom w:val="none" w:sz="0" w:space="0" w:color="auto"/>
                    <w:right w:val="none" w:sz="0" w:space="0" w:color="auto"/>
                  </w:divBdr>
                  <w:divsChild>
                    <w:div w:id="407465107">
                      <w:marLeft w:val="0"/>
                      <w:marRight w:val="0"/>
                      <w:marTop w:val="0"/>
                      <w:marBottom w:val="0"/>
                      <w:divBdr>
                        <w:top w:val="none" w:sz="0" w:space="0" w:color="auto"/>
                        <w:left w:val="none" w:sz="0" w:space="0" w:color="auto"/>
                        <w:bottom w:val="none" w:sz="0" w:space="0" w:color="auto"/>
                        <w:right w:val="none" w:sz="0" w:space="0" w:color="auto"/>
                      </w:divBdr>
                      <w:divsChild>
                        <w:div w:id="365449162">
                          <w:marLeft w:val="0"/>
                          <w:marRight w:val="0"/>
                          <w:marTop w:val="0"/>
                          <w:marBottom w:val="0"/>
                          <w:divBdr>
                            <w:top w:val="none" w:sz="0" w:space="0" w:color="auto"/>
                            <w:left w:val="none" w:sz="0" w:space="0" w:color="auto"/>
                            <w:bottom w:val="none" w:sz="0" w:space="0" w:color="auto"/>
                            <w:right w:val="none" w:sz="0" w:space="0" w:color="auto"/>
                          </w:divBdr>
                          <w:divsChild>
                            <w:div w:id="1696273323">
                              <w:marLeft w:val="0"/>
                              <w:marRight w:val="0"/>
                              <w:marTop w:val="0"/>
                              <w:marBottom w:val="0"/>
                              <w:divBdr>
                                <w:top w:val="none" w:sz="0" w:space="0" w:color="auto"/>
                                <w:left w:val="none" w:sz="0" w:space="0" w:color="auto"/>
                                <w:bottom w:val="none" w:sz="0" w:space="0" w:color="auto"/>
                                <w:right w:val="none" w:sz="0" w:space="0" w:color="auto"/>
                              </w:divBdr>
                              <w:divsChild>
                                <w:div w:id="1704288626">
                                  <w:marLeft w:val="0"/>
                                  <w:marRight w:val="0"/>
                                  <w:marTop w:val="0"/>
                                  <w:marBottom w:val="0"/>
                                  <w:divBdr>
                                    <w:top w:val="none" w:sz="0" w:space="0" w:color="auto"/>
                                    <w:left w:val="none" w:sz="0" w:space="0" w:color="auto"/>
                                    <w:bottom w:val="none" w:sz="0" w:space="0" w:color="auto"/>
                                    <w:right w:val="none" w:sz="0" w:space="0" w:color="auto"/>
                                  </w:divBdr>
                                  <w:divsChild>
                                    <w:div w:id="514156687">
                                      <w:marLeft w:val="0"/>
                                      <w:marRight w:val="0"/>
                                      <w:marTop w:val="0"/>
                                      <w:marBottom w:val="0"/>
                                      <w:divBdr>
                                        <w:top w:val="none" w:sz="0" w:space="0" w:color="auto"/>
                                        <w:left w:val="none" w:sz="0" w:space="0" w:color="auto"/>
                                        <w:bottom w:val="none" w:sz="0" w:space="0" w:color="auto"/>
                                        <w:right w:val="none" w:sz="0" w:space="0" w:color="auto"/>
                                      </w:divBdr>
                                      <w:divsChild>
                                        <w:div w:id="784348988">
                                          <w:marLeft w:val="0"/>
                                          <w:marRight w:val="0"/>
                                          <w:marTop w:val="0"/>
                                          <w:marBottom w:val="0"/>
                                          <w:divBdr>
                                            <w:top w:val="none" w:sz="0" w:space="0" w:color="auto"/>
                                            <w:left w:val="none" w:sz="0" w:space="0" w:color="auto"/>
                                            <w:bottom w:val="none" w:sz="0" w:space="0" w:color="auto"/>
                                            <w:right w:val="none" w:sz="0" w:space="0" w:color="auto"/>
                                          </w:divBdr>
                                          <w:divsChild>
                                            <w:div w:id="782115005">
                                              <w:marLeft w:val="0"/>
                                              <w:marRight w:val="0"/>
                                              <w:marTop w:val="0"/>
                                              <w:marBottom w:val="0"/>
                                              <w:divBdr>
                                                <w:top w:val="none" w:sz="0" w:space="0" w:color="auto"/>
                                                <w:left w:val="none" w:sz="0" w:space="0" w:color="auto"/>
                                                <w:bottom w:val="none" w:sz="0" w:space="0" w:color="auto"/>
                                                <w:right w:val="none" w:sz="0" w:space="0" w:color="auto"/>
                                              </w:divBdr>
                                              <w:divsChild>
                                                <w:div w:id="1474297904">
                                                  <w:marLeft w:val="0"/>
                                                  <w:marRight w:val="0"/>
                                                  <w:marTop w:val="0"/>
                                                  <w:marBottom w:val="0"/>
                                                  <w:divBdr>
                                                    <w:top w:val="none" w:sz="0" w:space="0" w:color="auto"/>
                                                    <w:left w:val="none" w:sz="0" w:space="0" w:color="auto"/>
                                                    <w:bottom w:val="none" w:sz="0" w:space="0" w:color="auto"/>
                                                    <w:right w:val="none" w:sz="0" w:space="0" w:color="auto"/>
                                                  </w:divBdr>
                                                </w:div>
                                              </w:divsChild>
                                            </w:div>
                                            <w:div w:id="1766657686">
                                              <w:marLeft w:val="0"/>
                                              <w:marRight w:val="0"/>
                                              <w:marTop w:val="0"/>
                                              <w:marBottom w:val="0"/>
                                              <w:divBdr>
                                                <w:top w:val="none" w:sz="0" w:space="0" w:color="auto"/>
                                                <w:left w:val="none" w:sz="0" w:space="0" w:color="auto"/>
                                                <w:bottom w:val="none" w:sz="0" w:space="0" w:color="auto"/>
                                                <w:right w:val="none" w:sz="0" w:space="0" w:color="auto"/>
                                              </w:divBdr>
                                              <w:divsChild>
                                                <w:div w:id="168821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trsoh.org/news/2021/response-to-third-party-report.html" TargetMode="External"/><Relationship Id="rId3" Type="http://schemas.openxmlformats.org/officeDocument/2006/relationships/settings" Target="settings.xml"/><Relationship Id="rId7" Type="http://schemas.openxmlformats.org/officeDocument/2006/relationships/hyperlink" Target="https://www.strsohiowatchdogs.com/forensic-au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13abc.com/2022/03/09/ohios-retired-teachers-frustrated-with-pension-fund/" TargetMode="External"/><Relationship Id="rId11" Type="http://schemas.openxmlformats.org/officeDocument/2006/relationships/theme" Target="theme/theme1.xml"/><Relationship Id="rId5" Type="http://schemas.openxmlformats.org/officeDocument/2006/relationships/hyperlink" Target="https://ohioauditor.gov/auditsearch/Reports/2022/State_Teachers_Retirement_System_of_Ohio_Special_Audit_Report_FINAL.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bc4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3</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Rossiter, Rosemary</dc:creator>
  <cp:keywords/>
  <dc:description/>
  <cp:lastModifiedBy>Rossiter, Rosemary</cp:lastModifiedBy>
  <cp:revision>5</cp:revision>
  <dcterms:created xsi:type="dcterms:W3CDTF">2023-02-28T21:26:00Z</dcterms:created>
  <dcterms:modified xsi:type="dcterms:W3CDTF">2023-03-19T13:25:00Z</dcterms:modified>
</cp:coreProperties>
</file>