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C1C7C" w14:textId="09007B36" w:rsidR="00E51391" w:rsidRDefault="00FC1B15" w:rsidP="00FC1B15">
      <w:pPr>
        <w:rPr>
          <w:b/>
          <w:sz w:val="24"/>
          <w:szCs w:val="24"/>
        </w:rPr>
      </w:pPr>
      <w:r>
        <w:rPr>
          <w:b/>
          <w:sz w:val="24"/>
          <w:szCs w:val="24"/>
        </w:rPr>
        <w:t xml:space="preserve">Vol. XXXIV, No. </w:t>
      </w:r>
      <w:r w:rsidR="00832D8C">
        <w:rPr>
          <w:b/>
          <w:sz w:val="24"/>
          <w:szCs w:val="24"/>
        </w:rPr>
        <w:t>6</w:t>
      </w:r>
      <w:r>
        <w:rPr>
          <w:b/>
          <w:sz w:val="24"/>
          <w:szCs w:val="24"/>
        </w:rPr>
        <w:t xml:space="preserve">                              </w:t>
      </w:r>
      <w:r w:rsidR="00D4689C">
        <w:rPr>
          <w:b/>
          <w:sz w:val="24"/>
          <w:szCs w:val="24"/>
        </w:rPr>
        <w:t xml:space="preserve">       </w:t>
      </w:r>
      <w:hyperlink r:id="rId5" w:history="1">
        <w:r w:rsidR="001A648B" w:rsidRPr="000644F9">
          <w:rPr>
            <w:rStyle w:val="Hyperlink"/>
            <w:b/>
            <w:sz w:val="24"/>
            <w:szCs w:val="24"/>
          </w:rPr>
          <w:t>www.ohio.edu/emeriti</w:t>
        </w:r>
      </w:hyperlink>
      <w:r w:rsidR="001A648B">
        <w:rPr>
          <w:b/>
          <w:sz w:val="24"/>
          <w:szCs w:val="24"/>
        </w:rPr>
        <w:t xml:space="preserve">   </w:t>
      </w:r>
      <w:r w:rsidR="00D4689C">
        <w:rPr>
          <w:b/>
          <w:sz w:val="24"/>
          <w:szCs w:val="24"/>
        </w:rPr>
        <w:t xml:space="preserve">                               </w:t>
      </w:r>
      <w:proofErr w:type="gramStart"/>
      <w:r w:rsidR="00832D8C">
        <w:rPr>
          <w:b/>
          <w:sz w:val="24"/>
          <w:szCs w:val="24"/>
        </w:rPr>
        <w:t>February</w:t>
      </w:r>
      <w:r w:rsidR="001A648B">
        <w:rPr>
          <w:b/>
          <w:sz w:val="24"/>
          <w:szCs w:val="24"/>
        </w:rPr>
        <w:t>,</w:t>
      </w:r>
      <w:proofErr w:type="gramEnd"/>
      <w:r w:rsidR="001A648B">
        <w:rPr>
          <w:b/>
          <w:sz w:val="24"/>
          <w:szCs w:val="24"/>
        </w:rPr>
        <w:t xml:space="preserve"> 2019</w:t>
      </w:r>
      <w:r w:rsidR="00D4689C">
        <w:rPr>
          <w:b/>
          <w:sz w:val="24"/>
          <w:szCs w:val="24"/>
        </w:rPr>
        <w:t xml:space="preserve">           </w:t>
      </w:r>
      <w:r>
        <w:rPr>
          <w:b/>
          <w:sz w:val="24"/>
          <w:szCs w:val="24"/>
        </w:rPr>
        <w:t xml:space="preserve">      </w:t>
      </w:r>
      <w:r w:rsidR="00D4689C">
        <w:rPr>
          <w:b/>
          <w:sz w:val="24"/>
          <w:szCs w:val="24"/>
        </w:rPr>
        <w:t xml:space="preserve">                              </w:t>
      </w:r>
      <w:r>
        <w:rPr>
          <w:b/>
          <w:sz w:val="24"/>
          <w:szCs w:val="24"/>
        </w:rPr>
        <w:t xml:space="preserve">                             </w:t>
      </w:r>
      <w:r w:rsidR="00D4689C">
        <w:rPr>
          <w:b/>
          <w:sz w:val="24"/>
          <w:szCs w:val="24"/>
        </w:rPr>
        <w:t xml:space="preserve">        </w:t>
      </w:r>
    </w:p>
    <w:p w14:paraId="73D0F488" w14:textId="21B2118F" w:rsidR="00FC1B15" w:rsidRDefault="00FC1B15" w:rsidP="00FC1B15">
      <w:pPr>
        <w:jc w:val="center"/>
        <w:rPr>
          <w:sz w:val="96"/>
          <w:szCs w:val="96"/>
        </w:rPr>
      </w:pPr>
      <w:r>
        <w:rPr>
          <w:sz w:val="96"/>
          <w:szCs w:val="96"/>
        </w:rPr>
        <w:t>EMERITI NEWSLETTER</w:t>
      </w:r>
    </w:p>
    <w:p w14:paraId="4758650E" w14:textId="48AAFF4E" w:rsidR="00FC1B15" w:rsidRDefault="00FC1B15" w:rsidP="00FC1B15">
      <w:pPr>
        <w:pBdr>
          <w:bottom w:val="double" w:sz="6" w:space="1" w:color="auto"/>
        </w:pBdr>
        <w:jc w:val="center"/>
        <w:rPr>
          <w:sz w:val="32"/>
          <w:szCs w:val="32"/>
        </w:rPr>
      </w:pPr>
      <w:r>
        <w:rPr>
          <w:sz w:val="32"/>
          <w:szCs w:val="32"/>
        </w:rPr>
        <w:t>OHIO UNIVERSITY</w:t>
      </w:r>
    </w:p>
    <w:p w14:paraId="15215DD3" w14:textId="77777777" w:rsidR="004B233D" w:rsidRDefault="00832D8C" w:rsidP="00F7773D">
      <w:pPr>
        <w:rPr>
          <w:b/>
          <w:sz w:val="32"/>
          <w:szCs w:val="32"/>
        </w:rPr>
      </w:pPr>
      <w:r>
        <w:rPr>
          <w:b/>
          <w:sz w:val="32"/>
          <w:szCs w:val="32"/>
        </w:rPr>
        <w:t>February</w:t>
      </w:r>
      <w:r w:rsidR="00CA256A">
        <w:rPr>
          <w:b/>
          <w:sz w:val="32"/>
          <w:szCs w:val="32"/>
        </w:rPr>
        <w:t xml:space="preserve"> Speaker</w:t>
      </w:r>
    </w:p>
    <w:p w14:paraId="088A06F1" w14:textId="3BE1EC42" w:rsidR="00F7773D" w:rsidRPr="00C1250C" w:rsidRDefault="004B233D" w:rsidP="00C1250C">
      <w:pPr>
        <w:pStyle w:val="xmsonormal"/>
        <w:ind w:left="720" w:firstLine="720"/>
        <w:rPr>
          <w:rFonts w:asciiTheme="majorHAnsi" w:hAnsiTheme="majorHAnsi" w:cs="Segoe UI"/>
          <w:color w:val="212121"/>
        </w:rPr>
      </w:pPr>
      <w:proofErr w:type="gramStart"/>
      <w:r w:rsidRPr="00133B54">
        <w:rPr>
          <w:rFonts w:asciiTheme="majorHAnsi" w:hAnsiTheme="majorHAnsi" w:cs="Segoe UI"/>
          <w:color w:val="212121"/>
        </w:rPr>
        <w:t xml:space="preserve">Nico </w:t>
      </w:r>
      <w:proofErr w:type="spellStart"/>
      <w:r w:rsidRPr="00133B54">
        <w:rPr>
          <w:rFonts w:asciiTheme="majorHAnsi" w:hAnsiTheme="majorHAnsi" w:cs="Segoe UI"/>
          <w:color w:val="212121"/>
        </w:rPr>
        <w:t>Karagosian</w:t>
      </w:r>
      <w:proofErr w:type="spellEnd"/>
      <w:r w:rsidR="00795A5D" w:rsidRPr="00133B54">
        <w:rPr>
          <w:rFonts w:asciiTheme="majorHAnsi" w:hAnsiTheme="majorHAnsi" w:cs="Segoe UI"/>
          <w:color w:val="212121"/>
        </w:rPr>
        <w:t>,</w:t>
      </w:r>
      <w:r w:rsidRPr="00133B54">
        <w:rPr>
          <w:rFonts w:asciiTheme="majorHAnsi" w:hAnsiTheme="majorHAnsi" w:cs="Segoe UI"/>
          <w:color w:val="212121"/>
        </w:rPr>
        <w:t xml:space="preserve"> Vice President of University Advancement </w:t>
      </w:r>
      <w:r w:rsidR="00795A5D" w:rsidRPr="00133B54">
        <w:rPr>
          <w:rFonts w:asciiTheme="majorHAnsi" w:hAnsiTheme="majorHAnsi" w:cs="Segoe UI"/>
          <w:color w:val="212121"/>
        </w:rPr>
        <w:t>and</w:t>
      </w:r>
      <w:r w:rsidRPr="00133B54">
        <w:rPr>
          <w:rFonts w:asciiTheme="majorHAnsi" w:hAnsiTheme="majorHAnsi" w:cs="Segoe UI"/>
          <w:color w:val="212121"/>
        </w:rPr>
        <w:t xml:space="preserve"> President and CEO of the Ohio University Foundation</w:t>
      </w:r>
      <w:r w:rsidR="00795A5D" w:rsidRPr="00133B54">
        <w:rPr>
          <w:rFonts w:asciiTheme="majorHAnsi" w:hAnsiTheme="majorHAnsi" w:cs="Segoe UI"/>
          <w:color w:val="212121"/>
        </w:rPr>
        <w:t>,</w:t>
      </w:r>
      <w:proofErr w:type="gramEnd"/>
      <w:r w:rsidR="00795A5D" w:rsidRPr="00133B54">
        <w:rPr>
          <w:rFonts w:asciiTheme="majorHAnsi" w:hAnsiTheme="majorHAnsi" w:cs="Segoe UI"/>
          <w:color w:val="212121"/>
        </w:rPr>
        <w:t xml:space="preserve"> came to</w:t>
      </w:r>
      <w:r w:rsidRPr="00133B54">
        <w:rPr>
          <w:rFonts w:asciiTheme="majorHAnsi" w:hAnsiTheme="majorHAnsi" w:cs="Segoe UI"/>
          <w:color w:val="212121"/>
        </w:rPr>
        <w:t xml:space="preserve"> OU</w:t>
      </w:r>
      <w:r w:rsidR="00795A5D" w:rsidRPr="00133B54">
        <w:rPr>
          <w:rFonts w:asciiTheme="majorHAnsi" w:hAnsiTheme="majorHAnsi" w:cs="Segoe UI"/>
          <w:color w:val="212121"/>
        </w:rPr>
        <w:t xml:space="preserve"> fro</w:t>
      </w:r>
      <w:r w:rsidR="00415807" w:rsidRPr="00133B54">
        <w:rPr>
          <w:rFonts w:asciiTheme="majorHAnsi" w:hAnsiTheme="majorHAnsi" w:cs="Segoe UI"/>
          <w:color w:val="212121"/>
        </w:rPr>
        <w:t>m</w:t>
      </w:r>
      <w:r w:rsidRPr="00133B54">
        <w:rPr>
          <w:rFonts w:asciiTheme="majorHAnsi" w:hAnsiTheme="majorHAnsi" w:cs="Segoe UI"/>
          <w:color w:val="212121"/>
        </w:rPr>
        <w:t xml:space="preserve"> the University of Cinc</w:t>
      </w:r>
      <w:r w:rsidR="00795A5D" w:rsidRPr="00133B54">
        <w:rPr>
          <w:rFonts w:asciiTheme="majorHAnsi" w:hAnsiTheme="majorHAnsi" w:cs="Segoe UI"/>
          <w:color w:val="212121"/>
        </w:rPr>
        <w:t>innati.</w:t>
      </w:r>
      <w:r w:rsidRPr="00133B54">
        <w:rPr>
          <w:rFonts w:asciiTheme="majorHAnsi" w:hAnsiTheme="majorHAnsi" w:cs="Segoe UI"/>
          <w:color w:val="212121"/>
        </w:rPr>
        <w:t xml:space="preserve"> H</w:t>
      </w:r>
      <w:r w:rsidR="00795A5D" w:rsidRPr="00133B54">
        <w:rPr>
          <w:rFonts w:asciiTheme="majorHAnsi" w:hAnsiTheme="majorHAnsi" w:cs="Segoe UI"/>
          <w:color w:val="212121"/>
        </w:rPr>
        <w:t>is</w:t>
      </w:r>
      <w:r w:rsidRPr="00133B54">
        <w:rPr>
          <w:rFonts w:asciiTheme="majorHAnsi" w:hAnsiTheme="majorHAnsi" w:cs="Segoe UI"/>
          <w:color w:val="212121"/>
        </w:rPr>
        <w:t xml:space="preserve"> </w:t>
      </w:r>
      <w:r w:rsidR="00273545" w:rsidRPr="00133B54">
        <w:rPr>
          <w:rFonts w:asciiTheme="majorHAnsi" w:hAnsiTheme="majorHAnsi" w:cs="Segoe UI"/>
          <w:color w:val="212121"/>
        </w:rPr>
        <w:t xml:space="preserve">over </w:t>
      </w:r>
      <w:r w:rsidRPr="00133B54">
        <w:rPr>
          <w:rFonts w:asciiTheme="majorHAnsi" w:hAnsiTheme="majorHAnsi" w:cs="Segoe UI"/>
          <w:color w:val="212121"/>
        </w:rPr>
        <w:t xml:space="preserve">20 years of fundraising experience </w:t>
      </w:r>
      <w:r w:rsidR="00795A5D" w:rsidRPr="00133B54">
        <w:rPr>
          <w:rFonts w:asciiTheme="majorHAnsi" w:hAnsiTheme="majorHAnsi" w:cs="Segoe UI"/>
          <w:color w:val="212121"/>
        </w:rPr>
        <w:t xml:space="preserve">include </w:t>
      </w:r>
      <w:r w:rsidRPr="00133B54">
        <w:rPr>
          <w:rFonts w:asciiTheme="majorHAnsi" w:hAnsiTheme="majorHAnsi" w:cs="Segoe UI"/>
          <w:color w:val="212121"/>
        </w:rPr>
        <w:t>the Goldie Hawn Foundation, the College of Arts and Sciences at the University of South Florida, and New College of Florida</w:t>
      </w:r>
      <w:r w:rsidR="00795A5D" w:rsidRPr="00133B54">
        <w:rPr>
          <w:rFonts w:asciiTheme="majorHAnsi" w:hAnsiTheme="majorHAnsi" w:cs="Segoe UI"/>
          <w:color w:val="212121"/>
        </w:rPr>
        <w:t>, among others</w:t>
      </w:r>
      <w:r w:rsidRPr="00133B54">
        <w:rPr>
          <w:rFonts w:asciiTheme="majorHAnsi" w:hAnsiTheme="majorHAnsi" w:cs="Segoe UI"/>
          <w:color w:val="212121"/>
        </w:rPr>
        <w:t>.  Nico earned his B</w:t>
      </w:r>
      <w:r w:rsidR="00795A5D" w:rsidRPr="00133B54">
        <w:rPr>
          <w:rFonts w:asciiTheme="majorHAnsi" w:hAnsiTheme="majorHAnsi" w:cs="Segoe UI"/>
          <w:color w:val="212121"/>
        </w:rPr>
        <w:t xml:space="preserve">A </w:t>
      </w:r>
      <w:r w:rsidRPr="00133B54">
        <w:rPr>
          <w:rFonts w:asciiTheme="majorHAnsi" w:hAnsiTheme="majorHAnsi" w:cs="Segoe UI"/>
          <w:color w:val="212121"/>
        </w:rPr>
        <w:t>degree in English from Hobart College in New York State</w:t>
      </w:r>
      <w:r w:rsidR="00795A5D" w:rsidRPr="00133B54">
        <w:rPr>
          <w:rFonts w:asciiTheme="majorHAnsi" w:hAnsiTheme="majorHAnsi" w:cs="Segoe UI"/>
          <w:color w:val="212121"/>
        </w:rPr>
        <w:t>,</w:t>
      </w:r>
      <w:r w:rsidRPr="00133B54">
        <w:rPr>
          <w:rFonts w:asciiTheme="majorHAnsi" w:hAnsiTheme="majorHAnsi" w:cs="Segoe UI"/>
          <w:color w:val="212121"/>
        </w:rPr>
        <w:t xml:space="preserve"> a</w:t>
      </w:r>
      <w:r w:rsidR="00795A5D" w:rsidRPr="00133B54">
        <w:rPr>
          <w:rFonts w:asciiTheme="majorHAnsi" w:hAnsiTheme="majorHAnsi" w:cs="Segoe UI"/>
          <w:color w:val="212121"/>
        </w:rPr>
        <w:t>n</w:t>
      </w:r>
      <w:r w:rsidRPr="00133B54">
        <w:rPr>
          <w:rFonts w:asciiTheme="majorHAnsi" w:hAnsiTheme="majorHAnsi" w:cs="Segoe UI"/>
          <w:color w:val="212121"/>
        </w:rPr>
        <w:t xml:space="preserve"> M</w:t>
      </w:r>
      <w:r w:rsidR="00795A5D" w:rsidRPr="00133B54">
        <w:rPr>
          <w:rFonts w:asciiTheme="majorHAnsi" w:hAnsiTheme="majorHAnsi" w:cs="Segoe UI"/>
          <w:color w:val="212121"/>
        </w:rPr>
        <w:t>S</w:t>
      </w:r>
      <w:r w:rsidRPr="00133B54">
        <w:rPr>
          <w:rFonts w:asciiTheme="majorHAnsi" w:hAnsiTheme="majorHAnsi" w:cs="Segoe UI"/>
          <w:color w:val="212121"/>
        </w:rPr>
        <w:t xml:space="preserve"> in Health Systems Administration and an MBA in Technology Management from the SUNY Institute of Technology</w:t>
      </w:r>
      <w:r w:rsidR="00795A5D" w:rsidRPr="00133B54">
        <w:rPr>
          <w:rFonts w:asciiTheme="majorHAnsi" w:hAnsiTheme="majorHAnsi" w:cs="Segoe UI"/>
          <w:color w:val="212121"/>
        </w:rPr>
        <w:t>.  H</w:t>
      </w:r>
      <w:r w:rsidRPr="00133B54">
        <w:rPr>
          <w:rFonts w:asciiTheme="majorHAnsi" w:hAnsiTheme="majorHAnsi" w:cs="Segoe UI"/>
          <w:color w:val="212121"/>
        </w:rPr>
        <w:t xml:space="preserve">is Certified </w:t>
      </w:r>
      <w:proofErr w:type="gramStart"/>
      <w:r w:rsidRPr="00133B54">
        <w:rPr>
          <w:rFonts w:asciiTheme="majorHAnsi" w:hAnsiTheme="majorHAnsi" w:cs="Segoe UI"/>
          <w:color w:val="212121"/>
        </w:rPr>
        <w:t>Fund</w:t>
      </w:r>
      <w:r w:rsidR="00795A5D" w:rsidRPr="00133B54">
        <w:rPr>
          <w:rFonts w:asciiTheme="majorHAnsi" w:hAnsiTheme="majorHAnsi" w:cs="Segoe UI"/>
          <w:color w:val="212121"/>
        </w:rPr>
        <w:t xml:space="preserve"> </w:t>
      </w:r>
      <w:r w:rsidRPr="00133B54">
        <w:rPr>
          <w:rFonts w:asciiTheme="majorHAnsi" w:hAnsiTheme="majorHAnsi" w:cs="Segoe UI"/>
          <w:color w:val="212121"/>
        </w:rPr>
        <w:t>Raising</w:t>
      </w:r>
      <w:proofErr w:type="gramEnd"/>
      <w:r w:rsidRPr="00133B54">
        <w:rPr>
          <w:rFonts w:asciiTheme="majorHAnsi" w:hAnsiTheme="majorHAnsi" w:cs="Segoe UI"/>
          <w:color w:val="212121"/>
        </w:rPr>
        <w:t xml:space="preserve"> Executive (CFRE) designation </w:t>
      </w:r>
      <w:r w:rsidR="00795A5D" w:rsidRPr="00133B54">
        <w:rPr>
          <w:rFonts w:asciiTheme="majorHAnsi" w:hAnsiTheme="majorHAnsi" w:cs="Segoe UI"/>
          <w:color w:val="212121"/>
        </w:rPr>
        <w:t>was gained in</w:t>
      </w:r>
      <w:r w:rsidRPr="00133B54">
        <w:rPr>
          <w:rFonts w:asciiTheme="majorHAnsi" w:hAnsiTheme="majorHAnsi" w:cs="Segoe UI"/>
          <w:color w:val="212121"/>
        </w:rPr>
        <w:t xml:space="preserve"> 2009. His career began with a stint in the Office of Institutional Advancement </w:t>
      </w:r>
      <w:r w:rsidR="00795A5D" w:rsidRPr="00133B54">
        <w:rPr>
          <w:rFonts w:asciiTheme="majorHAnsi" w:hAnsiTheme="majorHAnsi" w:cs="Segoe UI"/>
          <w:color w:val="212121"/>
        </w:rPr>
        <w:t>at Hamilton College</w:t>
      </w:r>
      <w:r w:rsidR="00273545" w:rsidRPr="00133B54">
        <w:rPr>
          <w:rFonts w:asciiTheme="majorHAnsi" w:hAnsiTheme="majorHAnsi" w:cs="Segoe UI"/>
          <w:color w:val="212121"/>
        </w:rPr>
        <w:t xml:space="preserve">.  </w:t>
      </w:r>
      <w:r w:rsidRPr="00133B54">
        <w:rPr>
          <w:rFonts w:asciiTheme="majorHAnsi" w:hAnsiTheme="majorHAnsi" w:cs="Segoe UI"/>
          <w:color w:val="212121"/>
        </w:rPr>
        <w:t xml:space="preserve">He has </w:t>
      </w:r>
      <w:r w:rsidR="00273545" w:rsidRPr="00133B54">
        <w:rPr>
          <w:rFonts w:asciiTheme="majorHAnsi" w:hAnsiTheme="majorHAnsi" w:cs="Segoe UI"/>
          <w:color w:val="212121"/>
        </w:rPr>
        <w:t>been active</w:t>
      </w:r>
      <w:r w:rsidRPr="00133B54">
        <w:rPr>
          <w:rFonts w:asciiTheme="majorHAnsi" w:hAnsiTheme="majorHAnsi" w:cs="Segoe UI"/>
          <w:color w:val="212121"/>
        </w:rPr>
        <w:t xml:space="preserve"> </w:t>
      </w:r>
      <w:r w:rsidR="00795A5D" w:rsidRPr="00133B54">
        <w:rPr>
          <w:rFonts w:asciiTheme="majorHAnsi" w:hAnsiTheme="majorHAnsi" w:cs="Segoe UI"/>
          <w:color w:val="212121"/>
        </w:rPr>
        <w:t>with</w:t>
      </w:r>
      <w:r w:rsidRPr="00133B54">
        <w:rPr>
          <w:rFonts w:asciiTheme="majorHAnsi" w:hAnsiTheme="majorHAnsi" w:cs="Segoe UI"/>
          <w:color w:val="212121"/>
        </w:rPr>
        <w:t xml:space="preserve"> </w:t>
      </w:r>
      <w:r w:rsidR="00273545" w:rsidRPr="00133B54">
        <w:rPr>
          <w:rFonts w:asciiTheme="majorHAnsi" w:hAnsiTheme="majorHAnsi" w:cs="Segoe UI"/>
          <w:color w:val="212121"/>
        </w:rPr>
        <w:t xml:space="preserve">Pop Warner, </w:t>
      </w:r>
      <w:r w:rsidRPr="00133B54">
        <w:rPr>
          <w:rFonts w:asciiTheme="majorHAnsi" w:hAnsiTheme="majorHAnsi" w:cs="Segoe UI"/>
          <w:color w:val="212121"/>
        </w:rPr>
        <w:t>Rotary International, the Association of Fundraising Professionals and The March of Dimes. </w:t>
      </w:r>
    </w:p>
    <w:p w14:paraId="77CD8AD4" w14:textId="6C292AEC" w:rsidR="00CA256A" w:rsidRDefault="00CA256A" w:rsidP="00CA256A">
      <w:pPr>
        <w:jc w:val="center"/>
        <w:rPr>
          <w:sz w:val="44"/>
          <w:szCs w:val="44"/>
        </w:rPr>
      </w:pPr>
      <w:r w:rsidRPr="00D4689C">
        <w:rPr>
          <w:sz w:val="44"/>
          <w:szCs w:val="44"/>
        </w:rPr>
        <w:t>EMERITI LUNCHEON</w:t>
      </w:r>
    </w:p>
    <w:p w14:paraId="60A87D21" w14:textId="69A18CD6" w:rsidR="0063719B" w:rsidRDefault="00832D8C" w:rsidP="00F7773D">
      <w:pPr>
        <w:jc w:val="center"/>
        <w:rPr>
          <w:sz w:val="28"/>
          <w:szCs w:val="28"/>
        </w:rPr>
      </w:pPr>
      <w:r>
        <w:rPr>
          <w:sz w:val="28"/>
          <w:szCs w:val="28"/>
        </w:rPr>
        <w:t>February 21</w:t>
      </w:r>
      <w:r w:rsidR="00360553">
        <w:rPr>
          <w:sz w:val="28"/>
          <w:szCs w:val="28"/>
        </w:rPr>
        <w:t>, 2019</w:t>
      </w:r>
      <w:r w:rsidR="0063719B">
        <w:rPr>
          <w:sz w:val="28"/>
          <w:szCs w:val="28"/>
        </w:rPr>
        <w:t>, 11:30 a.m., The Ohio University Inn</w:t>
      </w:r>
    </w:p>
    <w:p w14:paraId="470B6312" w14:textId="159B714C" w:rsidR="002E0D35" w:rsidRDefault="0063719B" w:rsidP="0063719B">
      <w:pPr>
        <w:rPr>
          <w:b/>
          <w:sz w:val="24"/>
          <w:szCs w:val="24"/>
        </w:rPr>
      </w:pPr>
      <w:r>
        <w:rPr>
          <w:b/>
          <w:sz w:val="24"/>
          <w:szCs w:val="24"/>
        </w:rPr>
        <w:t xml:space="preserve">MENU                                                        Things to Remember About </w:t>
      </w:r>
      <w:r w:rsidR="00E023E7">
        <w:rPr>
          <w:b/>
          <w:sz w:val="24"/>
          <w:szCs w:val="24"/>
        </w:rPr>
        <w:t xml:space="preserve">the </w:t>
      </w:r>
      <w:r>
        <w:rPr>
          <w:b/>
          <w:sz w:val="24"/>
          <w:szCs w:val="24"/>
        </w:rPr>
        <w:t>Luncheon</w:t>
      </w:r>
      <w:r w:rsidR="00E023E7">
        <w:rPr>
          <w:b/>
          <w:sz w:val="24"/>
          <w:szCs w:val="24"/>
        </w:rPr>
        <w:t xml:space="preserve"> </w:t>
      </w:r>
    </w:p>
    <w:p w14:paraId="1683DD7C" w14:textId="549B5622" w:rsidR="0063719B" w:rsidRPr="00E023E7" w:rsidRDefault="00FD6B34" w:rsidP="0063719B">
      <w:pPr>
        <w:rPr>
          <w:b/>
          <w:sz w:val="24"/>
          <w:szCs w:val="24"/>
        </w:rPr>
      </w:pPr>
      <w:r>
        <w:rPr>
          <w:sz w:val="24"/>
          <w:szCs w:val="24"/>
        </w:rPr>
        <w:t>Arugula</w:t>
      </w:r>
      <w:r w:rsidR="00E023E7">
        <w:rPr>
          <w:sz w:val="24"/>
          <w:szCs w:val="24"/>
        </w:rPr>
        <w:t xml:space="preserve"> Salad</w:t>
      </w:r>
      <w:r w:rsidR="00E023E7">
        <w:rPr>
          <w:b/>
          <w:sz w:val="24"/>
          <w:szCs w:val="24"/>
        </w:rPr>
        <w:tab/>
      </w:r>
      <w:r w:rsidR="00E023E7">
        <w:rPr>
          <w:sz w:val="24"/>
          <w:szCs w:val="24"/>
        </w:rPr>
        <w:t xml:space="preserve">                                      </w:t>
      </w:r>
      <w:r w:rsidR="0025744E">
        <w:rPr>
          <w:sz w:val="24"/>
          <w:szCs w:val="24"/>
        </w:rPr>
        <w:t>1. It costs $1</w:t>
      </w:r>
      <w:r w:rsidR="002E0D35">
        <w:rPr>
          <w:sz w:val="24"/>
          <w:szCs w:val="24"/>
        </w:rPr>
        <w:t>6</w:t>
      </w:r>
      <w:r w:rsidR="0025744E">
        <w:rPr>
          <w:sz w:val="24"/>
          <w:szCs w:val="24"/>
        </w:rPr>
        <w:t>.  Exact change is appreciated.</w:t>
      </w:r>
    </w:p>
    <w:p w14:paraId="6CAB500B" w14:textId="0554344D" w:rsidR="003A686D" w:rsidRDefault="00FD6B34" w:rsidP="0025744E">
      <w:pPr>
        <w:rPr>
          <w:sz w:val="24"/>
          <w:szCs w:val="24"/>
        </w:rPr>
      </w:pPr>
      <w:r>
        <w:rPr>
          <w:sz w:val="24"/>
          <w:szCs w:val="24"/>
        </w:rPr>
        <w:t>Meatloaf</w:t>
      </w:r>
      <w:r>
        <w:rPr>
          <w:sz w:val="24"/>
          <w:szCs w:val="24"/>
        </w:rPr>
        <w:tab/>
      </w:r>
      <w:r>
        <w:rPr>
          <w:sz w:val="24"/>
          <w:szCs w:val="24"/>
        </w:rPr>
        <w:tab/>
      </w:r>
      <w:r>
        <w:rPr>
          <w:sz w:val="24"/>
          <w:szCs w:val="24"/>
        </w:rPr>
        <w:tab/>
        <w:t xml:space="preserve">    </w:t>
      </w:r>
      <w:r w:rsidR="00D628F1">
        <w:rPr>
          <w:sz w:val="24"/>
          <w:szCs w:val="24"/>
        </w:rPr>
        <w:t xml:space="preserve">       2. Notify SUE BOYD </w:t>
      </w:r>
      <w:r w:rsidR="00273545">
        <w:rPr>
          <w:sz w:val="24"/>
          <w:szCs w:val="24"/>
        </w:rPr>
        <w:t xml:space="preserve">at </w:t>
      </w:r>
      <w:hyperlink r:id="rId6" w:history="1">
        <w:r w:rsidR="00273545" w:rsidRPr="005072AF">
          <w:rPr>
            <w:rStyle w:val="Hyperlink"/>
            <w:sz w:val="24"/>
            <w:szCs w:val="24"/>
          </w:rPr>
          <w:t>suenboyd@gmail.com</w:t>
        </w:r>
      </w:hyperlink>
      <w:r w:rsidR="00D628F1">
        <w:rPr>
          <w:sz w:val="24"/>
          <w:szCs w:val="24"/>
        </w:rPr>
        <w:t xml:space="preserve">  </w:t>
      </w:r>
    </w:p>
    <w:p w14:paraId="2D70CAE5" w14:textId="181B6823" w:rsidR="0025744E" w:rsidRDefault="00FD6B34" w:rsidP="0025744E">
      <w:pPr>
        <w:rPr>
          <w:sz w:val="24"/>
          <w:szCs w:val="24"/>
        </w:rPr>
      </w:pPr>
      <w:r>
        <w:rPr>
          <w:sz w:val="24"/>
          <w:szCs w:val="24"/>
        </w:rPr>
        <w:t>Southern Green Beans</w:t>
      </w:r>
      <w:r w:rsidR="0025744E">
        <w:rPr>
          <w:sz w:val="24"/>
          <w:szCs w:val="24"/>
        </w:rPr>
        <w:tab/>
      </w:r>
      <w:r w:rsidR="0025744E">
        <w:rPr>
          <w:sz w:val="24"/>
          <w:szCs w:val="24"/>
        </w:rPr>
        <w:tab/>
      </w:r>
      <w:r w:rsidR="00273545">
        <w:rPr>
          <w:sz w:val="24"/>
          <w:szCs w:val="24"/>
        </w:rPr>
        <w:t xml:space="preserve">       </w:t>
      </w:r>
      <w:r w:rsidR="00D628F1">
        <w:rPr>
          <w:sz w:val="24"/>
          <w:szCs w:val="24"/>
        </w:rPr>
        <w:t xml:space="preserve">by </w:t>
      </w:r>
      <w:r>
        <w:rPr>
          <w:sz w:val="24"/>
          <w:szCs w:val="24"/>
        </w:rPr>
        <w:t>February 14</w:t>
      </w:r>
      <w:r w:rsidR="00D628F1">
        <w:rPr>
          <w:sz w:val="24"/>
          <w:szCs w:val="24"/>
        </w:rPr>
        <w:t xml:space="preserve"> if you </w:t>
      </w:r>
      <w:r w:rsidR="00273545">
        <w:rPr>
          <w:sz w:val="24"/>
          <w:szCs w:val="24"/>
        </w:rPr>
        <w:t xml:space="preserve">will attend on February 21. </w:t>
      </w:r>
      <w:r w:rsidR="00D628F1">
        <w:rPr>
          <w:sz w:val="24"/>
          <w:szCs w:val="24"/>
        </w:rPr>
        <w:t xml:space="preserve">                                     </w:t>
      </w:r>
    </w:p>
    <w:p w14:paraId="5CBFB7F8" w14:textId="77777777" w:rsidR="00415807" w:rsidRDefault="00FD6B34" w:rsidP="00415807">
      <w:pPr>
        <w:ind w:left="3540" w:hanging="3540"/>
        <w:rPr>
          <w:sz w:val="24"/>
          <w:szCs w:val="24"/>
        </w:rPr>
      </w:pPr>
      <w:r>
        <w:rPr>
          <w:sz w:val="24"/>
          <w:szCs w:val="24"/>
        </w:rPr>
        <w:t>Fruit</w:t>
      </w:r>
      <w:r w:rsidR="00415807">
        <w:rPr>
          <w:sz w:val="24"/>
          <w:szCs w:val="24"/>
        </w:rPr>
        <w:t xml:space="preserve"> </w:t>
      </w:r>
      <w:r w:rsidR="00415807">
        <w:rPr>
          <w:sz w:val="24"/>
          <w:szCs w:val="24"/>
        </w:rPr>
        <w:tab/>
      </w:r>
      <w:r w:rsidR="00273545">
        <w:rPr>
          <w:sz w:val="24"/>
          <w:szCs w:val="24"/>
        </w:rPr>
        <w:t>3.  If you “always attend” but can’t</w:t>
      </w:r>
      <w:r>
        <w:rPr>
          <w:sz w:val="24"/>
          <w:szCs w:val="24"/>
        </w:rPr>
        <w:t xml:space="preserve"> </w:t>
      </w:r>
      <w:r w:rsidR="00415807">
        <w:rPr>
          <w:sz w:val="24"/>
          <w:szCs w:val="24"/>
        </w:rPr>
        <w:t xml:space="preserve">make it this month, </w:t>
      </w:r>
    </w:p>
    <w:p w14:paraId="454E045A" w14:textId="2CB6ECB2" w:rsidR="00664EA5" w:rsidRDefault="00415807" w:rsidP="00415807">
      <w:pPr>
        <w:ind w:left="3540" w:hanging="3540"/>
        <w:rPr>
          <w:sz w:val="24"/>
          <w:szCs w:val="24"/>
        </w:rPr>
      </w:pPr>
      <w:r>
        <w:rPr>
          <w:sz w:val="24"/>
          <w:szCs w:val="24"/>
        </w:rPr>
        <w:t xml:space="preserve"> Assorted Desserts                                          notify SUE BOYD at</w:t>
      </w:r>
      <w:r w:rsidR="00360553">
        <w:rPr>
          <w:sz w:val="24"/>
          <w:szCs w:val="24"/>
        </w:rPr>
        <w:t xml:space="preserve"> </w:t>
      </w:r>
      <w:r>
        <w:rPr>
          <w:sz w:val="24"/>
          <w:szCs w:val="24"/>
        </w:rPr>
        <w:t>suenboyd@gmail.com.</w:t>
      </w:r>
      <w:r w:rsidR="00360553">
        <w:rPr>
          <w:sz w:val="24"/>
          <w:szCs w:val="24"/>
        </w:rPr>
        <w:t xml:space="preserve"> </w:t>
      </w:r>
    </w:p>
    <w:p w14:paraId="00A33180" w14:textId="0FAE9DE5" w:rsidR="00991EC5" w:rsidRDefault="00991EC5" w:rsidP="00415807">
      <w:pPr>
        <w:ind w:left="3540" w:hanging="3540"/>
        <w:rPr>
          <w:sz w:val="24"/>
          <w:szCs w:val="24"/>
        </w:rPr>
      </w:pPr>
    </w:p>
    <w:p w14:paraId="0679879D" w14:textId="77777777" w:rsidR="009108D1" w:rsidRDefault="009108D1" w:rsidP="009108D1">
      <w:pPr>
        <w:rPr>
          <w:b/>
          <w:sz w:val="28"/>
          <w:szCs w:val="28"/>
        </w:rPr>
      </w:pPr>
      <w:r w:rsidRPr="00F90A7C">
        <w:rPr>
          <w:b/>
          <w:sz w:val="28"/>
          <w:szCs w:val="28"/>
        </w:rPr>
        <w:t>Request for Information</w:t>
      </w:r>
    </w:p>
    <w:p w14:paraId="7F5437DF" w14:textId="77777777" w:rsidR="009108D1" w:rsidRPr="009108D1" w:rsidRDefault="009108D1" w:rsidP="009108D1">
      <w:pPr>
        <w:rPr>
          <w:sz w:val="24"/>
          <w:szCs w:val="24"/>
        </w:rPr>
      </w:pPr>
      <w:r>
        <w:rPr>
          <w:b/>
          <w:sz w:val="28"/>
          <w:szCs w:val="28"/>
        </w:rPr>
        <w:tab/>
      </w:r>
      <w:r w:rsidRPr="009108D1">
        <w:rPr>
          <w:sz w:val="24"/>
          <w:szCs w:val="24"/>
        </w:rPr>
        <w:t xml:space="preserve">The Emeriti Board is compiling a record of recipients of Distinguished Service Awards.  If you received a Distinguished Service Award within the last 15 years, please notify Ed Baum at </w:t>
      </w:r>
      <w:hyperlink r:id="rId7" w:history="1">
        <w:r w:rsidRPr="009108D1">
          <w:rPr>
            <w:rStyle w:val="Hyperlink"/>
            <w:sz w:val="24"/>
            <w:szCs w:val="24"/>
          </w:rPr>
          <w:t>baum@ohio.edu</w:t>
        </w:r>
      </w:hyperlink>
      <w:r w:rsidRPr="009108D1">
        <w:rPr>
          <w:sz w:val="24"/>
          <w:szCs w:val="24"/>
        </w:rPr>
        <w:t>.  If you know someone who received a DSA, urge him or her to contact Ed (</w:t>
      </w:r>
      <w:hyperlink r:id="rId8" w:history="1">
        <w:r w:rsidRPr="009108D1">
          <w:rPr>
            <w:rStyle w:val="Hyperlink"/>
            <w:sz w:val="24"/>
            <w:szCs w:val="24"/>
          </w:rPr>
          <w:t>baum@ohio.edu</w:t>
        </w:r>
      </w:hyperlink>
      <w:r w:rsidRPr="009108D1">
        <w:rPr>
          <w:sz w:val="24"/>
          <w:szCs w:val="24"/>
        </w:rPr>
        <w:t>).</w:t>
      </w:r>
    </w:p>
    <w:p w14:paraId="1BF38D74" w14:textId="77777777" w:rsidR="009108D1" w:rsidRDefault="009108D1" w:rsidP="009108D1">
      <w:pPr>
        <w:spacing w:line="276" w:lineRule="auto"/>
        <w:rPr>
          <w:color w:val="0563C1" w:themeColor="hyperlink"/>
          <w:sz w:val="16"/>
          <w:szCs w:val="16"/>
          <w:u w:val="single"/>
        </w:rPr>
      </w:pPr>
    </w:p>
    <w:p w14:paraId="69866DEF" w14:textId="77777777" w:rsidR="009108D1" w:rsidRDefault="009108D1" w:rsidP="009108D1">
      <w:pPr>
        <w:rPr>
          <w:sz w:val="28"/>
          <w:szCs w:val="28"/>
        </w:rPr>
      </w:pPr>
      <w:r>
        <w:rPr>
          <w:sz w:val="28"/>
          <w:szCs w:val="28"/>
        </w:rPr>
        <w:t>Speaking of Notifying Sue Boyd . . .</w:t>
      </w:r>
    </w:p>
    <w:p w14:paraId="65345F03" w14:textId="40670B20" w:rsidR="009108D1" w:rsidRDefault="009108D1" w:rsidP="009108D1">
      <w:pPr>
        <w:rPr>
          <w:sz w:val="24"/>
          <w:szCs w:val="24"/>
        </w:rPr>
      </w:pPr>
      <w:r>
        <w:rPr>
          <w:sz w:val="24"/>
          <w:szCs w:val="24"/>
        </w:rPr>
        <w:tab/>
        <w:t>Below is the “always list” from which she is working.  If your name is on it, that means at some time in the past you told the Emeriti Association that you would always attend the luncheons (so you didn’t have to notify them every month). Sue adds these names to those of people who notify her each month and submits the total to The Inn.  The Inn charges the association for that number of meals.   This list is probably inaccurate (mine is not on it though I thought it was), so if you want to be added to or deleted from the “always list,” let Sue know.  The association must pay for the number submitted.</w:t>
      </w:r>
      <w:r w:rsidR="00A14045">
        <w:rPr>
          <w:sz w:val="24"/>
          <w:szCs w:val="24"/>
        </w:rPr>
        <w:t xml:space="preserve">  </w:t>
      </w:r>
    </w:p>
    <w:p w14:paraId="3E18CADD" w14:textId="0167C8CC" w:rsidR="009108D1" w:rsidRDefault="009108D1" w:rsidP="009108D1">
      <w:pPr>
        <w:rPr>
          <w:rFonts w:ascii="Segoe UI" w:hAnsi="Segoe UI" w:cs="Segoe UI"/>
          <w:color w:val="212121"/>
          <w:sz w:val="23"/>
          <w:szCs w:val="23"/>
          <w:lang w:val="en"/>
        </w:rPr>
      </w:pPr>
      <w:r>
        <w:rPr>
          <w:rFonts w:ascii="Segoe UI" w:hAnsi="Segoe UI" w:cs="Segoe UI"/>
          <w:color w:val="212121"/>
          <w:sz w:val="23"/>
          <w:szCs w:val="23"/>
          <w:lang w:val="en"/>
        </w:rPr>
        <w:t>Anita James</w:t>
      </w:r>
      <w:r>
        <w:rPr>
          <w:rFonts w:ascii="Segoe UI" w:hAnsi="Segoe UI" w:cs="Segoe UI"/>
          <w:color w:val="212121"/>
          <w:sz w:val="23"/>
          <w:szCs w:val="23"/>
          <w:lang w:val="en"/>
        </w:rPr>
        <w:tab/>
      </w:r>
      <w:r>
        <w:rPr>
          <w:rFonts w:ascii="Segoe UI" w:hAnsi="Segoe UI" w:cs="Segoe UI"/>
          <w:color w:val="212121"/>
          <w:sz w:val="23"/>
          <w:szCs w:val="23"/>
          <w:lang w:val="en"/>
        </w:rPr>
        <w:tab/>
      </w:r>
      <w:r>
        <w:rPr>
          <w:rFonts w:ascii="Segoe UI" w:hAnsi="Segoe UI" w:cs="Segoe UI"/>
          <w:color w:val="212121"/>
          <w:sz w:val="23"/>
          <w:szCs w:val="23"/>
          <w:lang w:val="en"/>
        </w:rPr>
        <w:tab/>
        <w:t>Richard Post</w:t>
      </w:r>
      <w:r>
        <w:rPr>
          <w:rFonts w:ascii="Segoe UI" w:hAnsi="Segoe UI" w:cs="Segoe UI"/>
          <w:color w:val="212121"/>
          <w:sz w:val="23"/>
          <w:szCs w:val="23"/>
          <w:lang w:val="en"/>
        </w:rPr>
        <w:br/>
        <w:t>Don Jordan</w:t>
      </w:r>
      <w:r>
        <w:rPr>
          <w:rFonts w:ascii="Segoe UI" w:hAnsi="Segoe UI" w:cs="Segoe UI"/>
          <w:color w:val="212121"/>
          <w:sz w:val="23"/>
          <w:szCs w:val="23"/>
          <w:lang w:val="en"/>
        </w:rPr>
        <w:tab/>
      </w:r>
      <w:r>
        <w:rPr>
          <w:rFonts w:ascii="Segoe UI" w:hAnsi="Segoe UI" w:cs="Segoe UI"/>
          <w:color w:val="212121"/>
          <w:sz w:val="23"/>
          <w:szCs w:val="23"/>
          <w:lang w:val="en"/>
        </w:rPr>
        <w:tab/>
      </w:r>
      <w:r>
        <w:rPr>
          <w:rFonts w:ascii="Segoe UI" w:hAnsi="Segoe UI" w:cs="Segoe UI"/>
          <w:color w:val="212121"/>
          <w:sz w:val="23"/>
          <w:szCs w:val="23"/>
          <w:lang w:val="en"/>
        </w:rPr>
        <w:tab/>
        <w:t>Don Shamblin</w:t>
      </w:r>
      <w:r>
        <w:rPr>
          <w:rFonts w:ascii="Segoe UI" w:hAnsi="Segoe UI" w:cs="Segoe UI"/>
          <w:color w:val="212121"/>
          <w:sz w:val="23"/>
          <w:szCs w:val="23"/>
          <w:lang w:val="en"/>
        </w:rPr>
        <w:br/>
        <w:t xml:space="preserve">Susan </w:t>
      </w:r>
      <w:proofErr w:type="spellStart"/>
      <w:r>
        <w:rPr>
          <w:rFonts w:ascii="Segoe UI" w:hAnsi="Segoe UI" w:cs="Segoe UI"/>
          <w:color w:val="212121"/>
          <w:sz w:val="23"/>
          <w:szCs w:val="23"/>
          <w:lang w:val="en"/>
        </w:rPr>
        <w:t>Loughridge</w:t>
      </w:r>
      <w:proofErr w:type="spellEnd"/>
      <w:r>
        <w:rPr>
          <w:rFonts w:ascii="Segoe UI" w:hAnsi="Segoe UI" w:cs="Segoe UI"/>
          <w:color w:val="212121"/>
          <w:sz w:val="23"/>
          <w:szCs w:val="23"/>
          <w:lang w:val="en"/>
        </w:rPr>
        <w:tab/>
      </w:r>
      <w:r>
        <w:rPr>
          <w:rFonts w:ascii="Segoe UI" w:hAnsi="Segoe UI" w:cs="Segoe UI"/>
          <w:color w:val="212121"/>
          <w:sz w:val="23"/>
          <w:szCs w:val="23"/>
          <w:lang w:val="en"/>
        </w:rPr>
        <w:tab/>
        <w:t>Margaret Thomas</w:t>
      </w:r>
      <w:r>
        <w:rPr>
          <w:rFonts w:ascii="Segoe UI" w:hAnsi="Segoe UI" w:cs="Segoe UI"/>
          <w:color w:val="212121"/>
          <w:sz w:val="23"/>
          <w:szCs w:val="23"/>
          <w:lang w:val="en"/>
        </w:rPr>
        <w:br/>
        <w:t>Marjorie Malcom</w:t>
      </w:r>
      <w:r>
        <w:rPr>
          <w:rFonts w:ascii="Segoe UI" w:hAnsi="Segoe UI" w:cs="Segoe UI"/>
          <w:color w:val="212121"/>
          <w:sz w:val="23"/>
          <w:szCs w:val="23"/>
          <w:lang w:val="en"/>
        </w:rPr>
        <w:tab/>
      </w:r>
      <w:r>
        <w:rPr>
          <w:rFonts w:ascii="Segoe UI" w:hAnsi="Segoe UI" w:cs="Segoe UI"/>
          <w:color w:val="212121"/>
          <w:sz w:val="23"/>
          <w:szCs w:val="23"/>
          <w:lang w:val="en"/>
        </w:rPr>
        <w:tab/>
        <w:t xml:space="preserve">George </w:t>
      </w:r>
      <w:proofErr w:type="spellStart"/>
      <w:r>
        <w:rPr>
          <w:rFonts w:ascii="Segoe UI" w:hAnsi="Segoe UI" w:cs="Segoe UI"/>
          <w:color w:val="212121"/>
          <w:sz w:val="23"/>
          <w:szCs w:val="23"/>
          <w:lang w:val="en"/>
        </w:rPr>
        <w:t>Weckman</w:t>
      </w:r>
      <w:proofErr w:type="spellEnd"/>
      <w:r>
        <w:rPr>
          <w:rFonts w:ascii="Segoe UI" w:hAnsi="Segoe UI" w:cs="Segoe UI"/>
          <w:color w:val="212121"/>
          <w:sz w:val="23"/>
          <w:szCs w:val="23"/>
          <w:lang w:val="en"/>
        </w:rPr>
        <w:br/>
        <w:t>Scott Malcom</w:t>
      </w:r>
      <w:r>
        <w:rPr>
          <w:rFonts w:ascii="Segoe UI" w:hAnsi="Segoe UI" w:cs="Segoe UI"/>
          <w:color w:val="212121"/>
          <w:sz w:val="23"/>
          <w:szCs w:val="23"/>
          <w:lang w:val="en"/>
        </w:rPr>
        <w:tab/>
      </w:r>
      <w:r>
        <w:rPr>
          <w:rFonts w:ascii="Segoe UI" w:hAnsi="Segoe UI" w:cs="Segoe UI"/>
          <w:color w:val="212121"/>
          <w:sz w:val="23"/>
          <w:szCs w:val="23"/>
          <w:lang w:val="en"/>
        </w:rPr>
        <w:tab/>
      </w:r>
      <w:r>
        <w:rPr>
          <w:rFonts w:ascii="Segoe UI" w:hAnsi="Segoe UI" w:cs="Segoe UI"/>
          <w:color w:val="212121"/>
          <w:sz w:val="23"/>
          <w:szCs w:val="23"/>
          <w:lang w:val="en"/>
        </w:rPr>
        <w:tab/>
        <w:t xml:space="preserve">Elizabeth </w:t>
      </w:r>
      <w:proofErr w:type="spellStart"/>
      <w:r>
        <w:rPr>
          <w:rFonts w:ascii="Segoe UI" w:hAnsi="Segoe UI" w:cs="Segoe UI"/>
          <w:color w:val="212121"/>
          <w:sz w:val="23"/>
          <w:szCs w:val="23"/>
          <w:lang w:val="en"/>
        </w:rPr>
        <w:t>Westenbarger</w:t>
      </w:r>
      <w:proofErr w:type="spellEnd"/>
      <w:r>
        <w:rPr>
          <w:rFonts w:ascii="Segoe UI" w:hAnsi="Segoe UI" w:cs="Segoe UI"/>
          <w:color w:val="212121"/>
          <w:sz w:val="23"/>
          <w:szCs w:val="23"/>
          <w:lang w:val="en"/>
        </w:rPr>
        <w:br/>
        <w:t>Art Marinelli</w:t>
      </w:r>
      <w:r>
        <w:rPr>
          <w:rFonts w:ascii="Segoe UI" w:hAnsi="Segoe UI" w:cs="Segoe UI"/>
          <w:color w:val="212121"/>
          <w:sz w:val="23"/>
          <w:szCs w:val="23"/>
          <w:lang w:val="en"/>
        </w:rPr>
        <w:tab/>
      </w:r>
      <w:r>
        <w:rPr>
          <w:rFonts w:ascii="Segoe UI" w:hAnsi="Segoe UI" w:cs="Segoe UI"/>
          <w:color w:val="212121"/>
          <w:sz w:val="23"/>
          <w:szCs w:val="23"/>
          <w:lang w:val="en"/>
        </w:rPr>
        <w:tab/>
      </w:r>
      <w:r>
        <w:rPr>
          <w:rFonts w:ascii="Segoe UI" w:hAnsi="Segoe UI" w:cs="Segoe UI"/>
          <w:color w:val="212121"/>
          <w:sz w:val="23"/>
          <w:szCs w:val="23"/>
          <w:lang w:val="en"/>
        </w:rPr>
        <w:tab/>
        <w:t xml:space="preserve">Bob </w:t>
      </w:r>
      <w:proofErr w:type="spellStart"/>
      <w:r>
        <w:rPr>
          <w:rFonts w:ascii="Segoe UI" w:hAnsi="Segoe UI" w:cs="Segoe UI"/>
          <w:color w:val="212121"/>
          <w:sz w:val="23"/>
          <w:szCs w:val="23"/>
          <w:lang w:val="en"/>
        </w:rPr>
        <w:t>Whealey</w:t>
      </w:r>
      <w:proofErr w:type="spellEnd"/>
      <w:r>
        <w:rPr>
          <w:rFonts w:ascii="Segoe UI" w:hAnsi="Segoe UI" w:cs="Segoe UI"/>
          <w:color w:val="212121"/>
          <w:sz w:val="23"/>
          <w:szCs w:val="23"/>
          <w:lang w:val="en"/>
        </w:rPr>
        <w:br/>
        <w:t xml:space="preserve">Kathy Marinelli </w:t>
      </w:r>
      <w:r>
        <w:rPr>
          <w:rFonts w:ascii="Segoe UI" w:hAnsi="Segoe UI" w:cs="Segoe UI"/>
          <w:color w:val="212121"/>
          <w:sz w:val="23"/>
          <w:szCs w:val="23"/>
          <w:lang w:val="en"/>
        </w:rPr>
        <w:tab/>
      </w:r>
      <w:r>
        <w:rPr>
          <w:rFonts w:ascii="Segoe UI" w:hAnsi="Segoe UI" w:cs="Segoe UI"/>
          <w:color w:val="212121"/>
          <w:sz w:val="23"/>
          <w:szCs w:val="23"/>
          <w:lang w:val="en"/>
        </w:rPr>
        <w:tab/>
        <w:t xml:space="preserve">Lois </w:t>
      </w:r>
      <w:proofErr w:type="spellStart"/>
      <w:r>
        <w:rPr>
          <w:rFonts w:ascii="Segoe UI" w:hAnsi="Segoe UI" w:cs="Segoe UI"/>
          <w:color w:val="212121"/>
          <w:sz w:val="23"/>
          <w:szCs w:val="23"/>
          <w:lang w:val="en"/>
        </w:rPr>
        <w:t>Whealey</w:t>
      </w:r>
      <w:proofErr w:type="spellEnd"/>
      <w:r>
        <w:rPr>
          <w:rFonts w:ascii="Segoe UI" w:hAnsi="Segoe UI" w:cs="Segoe UI"/>
          <w:color w:val="212121"/>
          <w:sz w:val="23"/>
          <w:szCs w:val="23"/>
          <w:lang w:val="en"/>
        </w:rPr>
        <w:br/>
        <w:t>John McCutcheon</w:t>
      </w:r>
      <w:r>
        <w:rPr>
          <w:rFonts w:ascii="Segoe UI" w:hAnsi="Segoe UI" w:cs="Segoe UI"/>
          <w:color w:val="212121"/>
          <w:sz w:val="23"/>
          <w:szCs w:val="23"/>
          <w:lang w:val="en"/>
        </w:rPr>
        <w:br/>
        <w:t xml:space="preserve">Florence </w:t>
      </w:r>
      <w:proofErr w:type="spellStart"/>
      <w:r>
        <w:rPr>
          <w:rFonts w:ascii="Segoe UI" w:hAnsi="Segoe UI" w:cs="Segoe UI"/>
          <w:color w:val="212121"/>
          <w:sz w:val="23"/>
          <w:szCs w:val="23"/>
          <w:lang w:val="en"/>
        </w:rPr>
        <w:t>McGeoch</w:t>
      </w:r>
      <w:proofErr w:type="spellEnd"/>
      <w:r>
        <w:rPr>
          <w:rFonts w:ascii="Segoe UI" w:hAnsi="Segoe UI" w:cs="Segoe UI"/>
          <w:color w:val="212121"/>
          <w:sz w:val="23"/>
          <w:szCs w:val="23"/>
          <w:lang w:val="en"/>
        </w:rPr>
        <w:tab/>
      </w:r>
      <w:r>
        <w:rPr>
          <w:rFonts w:ascii="Segoe UI" w:hAnsi="Segoe UI" w:cs="Segoe UI"/>
          <w:color w:val="212121"/>
          <w:sz w:val="23"/>
          <w:szCs w:val="23"/>
          <w:lang w:val="en"/>
        </w:rPr>
        <w:tab/>
      </w:r>
      <w:r>
        <w:rPr>
          <w:rFonts w:ascii="Segoe UI" w:hAnsi="Segoe UI" w:cs="Segoe UI"/>
          <w:color w:val="212121"/>
          <w:sz w:val="23"/>
          <w:szCs w:val="23"/>
          <w:lang w:val="en"/>
        </w:rPr>
        <w:br/>
        <w:t>Danny Moates</w:t>
      </w:r>
      <w:r>
        <w:rPr>
          <w:rFonts w:ascii="Segoe UI" w:hAnsi="Segoe UI" w:cs="Segoe UI"/>
          <w:color w:val="212121"/>
          <w:sz w:val="23"/>
          <w:szCs w:val="23"/>
          <w:lang w:val="en"/>
        </w:rPr>
        <w:tab/>
      </w:r>
      <w:r>
        <w:rPr>
          <w:rFonts w:ascii="Segoe UI" w:hAnsi="Segoe UI" w:cs="Segoe UI"/>
          <w:color w:val="212121"/>
          <w:sz w:val="23"/>
          <w:szCs w:val="23"/>
          <w:lang w:val="en"/>
        </w:rPr>
        <w:tab/>
        <w:t>Speaker</w:t>
      </w:r>
      <w:r>
        <w:rPr>
          <w:rFonts w:ascii="Segoe UI" w:hAnsi="Segoe UI" w:cs="Segoe UI"/>
          <w:color w:val="212121"/>
          <w:sz w:val="23"/>
          <w:szCs w:val="23"/>
          <w:lang w:val="en"/>
        </w:rPr>
        <w:tab/>
      </w:r>
      <w:r>
        <w:rPr>
          <w:rFonts w:ascii="Segoe UI" w:hAnsi="Segoe UI" w:cs="Segoe UI"/>
          <w:color w:val="212121"/>
          <w:sz w:val="23"/>
          <w:szCs w:val="23"/>
          <w:lang w:val="en"/>
        </w:rPr>
        <w:tab/>
      </w:r>
      <w:r>
        <w:rPr>
          <w:rFonts w:ascii="Segoe UI" w:hAnsi="Segoe UI" w:cs="Segoe UI"/>
          <w:color w:val="212121"/>
          <w:sz w:val="23"/>
          <w:szCs w:val="23"/>
          <w:lang w:val="en"/>
        </w:rPr>
        <w:br/>
        <w:t>Edie Post</w:t>
      </w:r>
      <w:r>
        <w:rPr>
          <w:rFonts w:ascii="Segoe UI" w:hAnsi="Segoe UI" w:cs="Segoe UI"/>
          <w:color w:val="212121"/>
          <w:sz w:val="23"/>
          <w:szCs w:val="23"/>
          <w:lang w:val="en"/>
        </w:rPr>
        <w:tab/>
      </w:r>
      <w:r>
        <w:rPr>
          <w:rFonts w:ascii="Segoe UI" w:hAnsi="Segoe UI" w:cs="Segoe UI"/>
          <w:color w:val="212121"/>
          <w:sz w:val="23"/>
          <w:szCs w:val="23"/>
          <w:lang w:val="en"/>
        </w:rPr>
        <w:tab/>
      </w:r>
      <w:r>
        <w:rPr>
          <w:rFonts w:ascii="Segoe UI" w:hAnsi="Segoe UI" w:cs="Segoe UI"/>
          <w:color w:val="212121"/>
          <w:sz w:val="23"/>
          <w:szCs w:val="23"/>
          <w:lang w:val="en"/>
        </w:rPr>
        <w:tab/>
        <w:t>Guest</w:t>
      </w:r>
    </w:p>
    <w:p w14:paraId="058EFD2D" w14:textId="59934A44" w:rsidR="00D62CA8" w:rsidRDefault="00D62CA8" w:rsidP="009108D1">
      <w:pPr>
        <w:rPr>
          <w:rFonts w:ascii="Segoe UI" w:hAnsi="Segoe UI" w:cs="Segoe UI"/>
          <w:color w:val="212121"/>
          <w:sz w:val="23"/>
          <w:szCs w:val="23"/>
          <w:lang w:val="en"/>
        </w:rPr>
      </w:pPr>
    </w:p>
    <w:p w14:paraId="25F147E3" w14:textId="77777777" w:rsidR="00D62CA8" w:rsidRPr="00B13BF2" w:rsidRDefault="00D62CA8" w:rsidP="00D62CA8">
      <w:pPr>
        <w:rPr>
          <w:b/>
          <w:sz w:val="24"/>
          <w:szCs w:val="24"/>
        </w:rPr>
      </w:pPr>
      <w:r w:rsidRPr="00B13BF2">
        <w:rPr>
          <w:sz w:val="24"/>
          <w:szCs w:val="24"/>
        </w:rPr>
        <w:t xml:space="preserve">                                                                                 </w:t>
      </w:r>
      <w:r w:rsidRPr="00B13BF2">
        <w:rPr>
          <w:sz w:val="24"/>
          <w:szCs w:val="24"/>
        </w:rPr>
        <w:tab/>
      </w:r>
      <w:r w:rsidRPr="00B13BF2">
        <w:rPr>
          <w:sz w:val="24"/>
          <w:szCs w:val="24"/>
        </w:rPr>
        <w:tab/>
      </w:r>
      <w:r w:rsidRPr="00B13BF2">
        <w:rPr>
          <w:sz w:val="24"/>
          <w:szCs w:val="24"/>
        </w:rPr>
        <w:tab/>
      </w:r>
      <w:r w:rsidRPr="00B13BF2">
        <w:rPr>
          <w:sz w:val="24"/>
          <w:szCs w:val="24"/>
        </w:rPr>
        <w:tab/>
        <w:t xml:space="preserve">                        </w:t>
      </w:r>
    </w:p>
    <w:p w14:paraId="345F9A79" w14:textId="77777777" w:rsidR="00D62CA8" w:rsidRPr="00B13BF2" w:rsidRDefault="00D62CA8" w:rsidP="00D62CA8">
      <w:pPr>
        <w:rPr>
          <w:b/>
          <w:sz w:val="24"/>
          <w:szCs w:val="24"/>
        </w:rPr>
      </w:pPr>
      <w:r w:rsidRPr="00B13BF2">
        <w:rPr>
          <w:sz w:val="24"/>
          <w:szCs w:val="24"/>
        </w:rPr>
        <w:t xml:space="preserve"> </w:t>
      </w:r>
      <w:r w:rsidRPr="00B13BF2">
        <w:rPr>
          <w:b/>
          <w:sz w:val="24"/>
          <w:szCs w:val="24"/>
        </w:rPr>
        <w:t>Emeriti Board Members</w:t>
      </w:r>
    </w:p>
    <w:p w14:paraId="52B5D79E" w14:textId="77777777" w:rsidR="00D62CA8" w:rsidRPr="00B13BF2" w:rsidRDefault="00D62CA8" w:rsidP="00D62CA8">
      <w:pPr>
        <w:spacing w:line="276" w:lineRule="auto"/>
        <w:rPr>
          <w:sz w:val="24"/>
          <w:szCs w:val="24"/>
        </w:rPr>
      </w:pPr>
      <w:r w:rsidRPr="00B13BF2">
        <w:rPr>
          <w:sz w:val="24"/>
          <w:szCs w:val="24"/>
        </w:rPr>
        <w:t xml:space="preserve">President – George </w:t>
      </w:r>
      <w:proofErr w:type="spellStart"/>
      <w:r w:rsidRPr="00B13BF2">
        <w:rPr>
          <w:sz w:val="24"/>
          <w:szCs w:val="24"/>
        </w:rPr>
        <w:t>Weckman</w:t>
      </w:r>
      <w:proofErr w:type="spellEnd"/>
      <w:r w:rsidRPr="00B13BF2">
        <w:rPr>
          <w:sz w:val="24"/>
          <w:szCs w:val="24"/>
        </w:rPr>
        <w:tab/>
      </w:r>
      <w:r w:rsidRPr="00B13BF2">
        <w:rPr>
          <w:sz w:val="24"/>
          <w:szCs w:val="24"/>
        </w:rPr>
        <w:tab/>
      </w:r>
      <w:r w:rsidRPr="00B13BF2">
        <w:rPr>
          <w:sz w:val="24"/>
          <w:szCs w:val="24"/>
        </w:rPr>
        <w:tab/>
        <w:t>Volunteers – Jed Butcher</w:t>
      </w:r>
    </w:p>
    <w:p w14:paraId="251DA310" w14:textId="77777777" w:rsidR="00D62CA8" w:rsidRPr="00B13BF2" w:rsidRDefault="00D62CA8" w:rsidP="00D62CA8">
      <w:pPr>
        <w:spacing w:line="276" w:lineRule="auto"/>
        <w:rPr>
          <w:sz w:val="24"/>
          <w:szCs w:val="24"/>
        </w:rPr>
      </w:pPr>
      <w:r w:rsidRPr="00B13BF2">
        <w:rPr>
          <w:sz w:val="24"/>
          <w:szCs w:val="24"/>
        </w:rPr>
        <w:t>VP and Programs – Art Marinelli</w:t>
      </w:r>
      <w:r w:rsidRPr="00B13BF2">
        <w:rPr>
          <w:sz w:val="24"/>
          <w:szCs w:val="24"/>
        </w:rPr>
        <w:tab/>
      </w:r>
      <w:r w:rsidRPr="00B13BF2">
        <w:rPr>
          <w:sz w:val="24"/>
          <w:szCs w:val="24"/>
        </w:rPr>
        <w:tab/>
      </w:r>
      <w:r w:rsidRPr="00B13BF2">
        <w:rPr>
          <w:sz w:val="24"/>
          <w:szCs w:val="24"/>
        </w:rPr>
        <w:tab/>
        <w:t>Archivist – Margaret Thomas</w:t>
      </w:r>
    </w:p>
    <w:p w14:paraId="7D056E68" w14:textId="4C22A3F0" w:rsidR="00D62CA8" w:rsidRPr="00B13BF2" w:rsidRDefault="00D62CA8" w:rsidP="00D62CA8">
      <w:pPr>
        <w:spacing w:line="276" w:lineRule="auto"/>
        <w:rPr>
          <w:sz w:val="24"/>
          <w:szCs w:val="24"/>
        </w:rPr>
      </w:pPr>
      <w:r w:rsidRPr="00B13BF2">
        <w:rPr>
          <w:sz w:val="24"/>
          <w:szCs w:val="24"/>
        </w:rPr>
        <w:t>Secretary – Anne Braxton</w:t>
      </w:r>
      <w:r w:rsidRPr="00B13BF2">
        <w:rPr>
          <w:sz w:val="24"/>
          <w:szCs w:val="24"/>
        </w:rPr>
        <w:tab/>
      </w:r>
      <w:r w:rsidRPr="00B13BF2">
        <w:rPr>
          <w:sz w:val="24"/>
          <w:szCs w:val="24"/>
        </w:rPr>
        <w:tab/>
      </w:r>
      <w:r w:rsidRPr="00B13BF2">
        <w:rPr>
          <w:sz w:val="24"/>
          <w:szCs w:val="24"/>
        </w:rPr>
        <w:tab/>
      </w:r>
      <w:r w:rsidR="006F4A9E">
        <w:rPr>
          <w:sz w:val="24"/>
          <w:szCs w:val="24"/>
        </w:rPr>
        <w:tab/>
      </w:r>
      <w:r w:rsidRPr="00B13BF2">
        <w:rPr>
          <w:sz w:val="24"/>
          <w:szCs w:val="24"/>
        </w:rPr>
        <w:t>Emeriti Park – Richard Dean</w:t>
      </w:r>
    </w:p>
    <w:p w14:paraId="54698491" w14:textId="67F81BCE" w:rsidR="00D62CA8" w:rsidRPr="00B13BF2" w:rsidRDefault="00D62CA8" w:rsidP="00D62CA8">
      <w:pPr>
        <w:spacing w:line="276" w:lineRule="auto"/>
        <w:rPr>
          <w:sz w:val="24"/>
          <w:szCs w:val="24"/>
        </w:rPr>
      </w:pPr>
      <w:r w:rsidRPr="00B13BF2">
        <w:rPr>
          <w:sz w:val="24"/>
          <w:szCs w:val="24"/>
        </w:rPr>
        <w:t xml:space="preserve">Treasurer – Leslie </w:t>
      </w:r>
      <w:proofErr w:type="spellStart"/>
      <w:r w:rsidRPr="00B13BF2">
        <w:rPr>
          <w:sz w:val="24"/>
          <w:szCs w:val="24"/>
        </w:rPr>
        <w:t>Flemming</w:t>
      </w:r>
      <w:proofErr w:type="spellEnd"/>
      <w:r w:rsidRPr="00B13BF2">
        <w:rPr>
          <w:sz w:val="24"/>
          <w:szCs w:val="24"/>
        </w:rPr>
        <w:tab/>
      </w:r>
      <w:r w:rsidRPr="00B13BF2">
        <w:rPr>
          <w:sz w:val="24"/>
          <w:szCs w:val="24"/>
        </w:rPr>
        <w:tab/>
      </w:r>
      <w:r w:rsidRPr="00B13BF2">
        <w:rPr>
          <w:sz w:val="24"/>
          <w:szCs w:val="24"/>
        </w:rPr>
        <w:tab/>
      </w:r>
      <w:r w:rsidR="006F4A9E">
        <w:rPr>
          <w:sz w:val="24"/>
          <w:szCs w:val="24"/>
        </w:rPr>
        <w:tab/>
      </w:r>
      <w:r w:rsidRPr="00B13BF2">
        <w:rPr>
          <w:sz w:val="24"/>
          <w:szCs w:val="24"/>
        </w:rPr>
        <w:t>Nominations – John Howell</w:t>
      </w:r>
    </w:p>
    <w:p w14:paraId="6F0F8105" w14:textId="344FA413" w:rsidR="00D62CA8" w:rsidRPr="00B13BF2" w:rsidRDefault="00D62CA8" w:rsidP="00D62CA8">
      <w:pPr>
        <w:spacing w:line="276" w:lineRule="auto"/>
        <w:rPr>
          <w:sz w:val="24"/>
          <w:szCs w:val="24"/>
        </w:rPr>
      </w:pPr>
      <w:r w:rsidRPr="00B13BF2">
        <w:rPr>
          <w:sz w:val="24"/>
          <w:szCs w:val="24"/>
        </w:rPr>
        <w:t>Membership – Scott Malcom</w:t>
      </w:r>
      <w:r w:rsidRPr="00B13BF2">
        <w:rPr>
          <w:sz w:val="24"/>
          <w:szCs w:val="24"/>
        </w:rPr>
        <w:tab/>
      </w:r>
      <w:r w:rsidRPr="00B13BF2">
        <w:rPr>
          <w:sz w:val="24"/>
          <w:szCs w:val="24"/>
        </w:rPr>
        <w:tab/>
      </w:r>
      <w:r w:rsidRPr="00B13BF2">
        <w:rPr>
          <w:sz w:val="24"/>
          <w:szCs w:val="24"/>
        </w:rPr>
        <w:tab/>
      </w:r>
      <w:r w:rsidR="006F4A9E">
        <w:rPr>
          <w:sz w:val="24"/>
          <w:szCs w:val="24"/>
        </w:rPr>
        <w:tab/>
      </w:r>
      <w:r w:rsidRPr="00B13BF2">
        <w:rPr>
          <w:sz w:val="24"/>
          <w:szCs w:val="24"/>
        </w:rPr>
        <w:t>Website – Richard Post</w:t>
      </w:r>
    </w:p>
    <w:p w14:paraId="40D58E8F" w14:textId="6E563881" w:rsidR="00D62CA8" w:rsidRPr="00B13BF2" w:rsidRDefault="00D62CA8" w:rsidP="00D62CA8">
      <w:pPr>
        <w:spacing w:line="276" w:lineRule="auto"/>
        <w:rPr>
          <w:sz w:val="24"/>
          <w:szCs w:val="24"/>
        </w:rPr>
      </w:pPr>
      <w:r w:rsidRPr="00B13BF2">
        <w:rPr>
          <w:sz w:val="24"/>
          <w:szCs w:val="24"/>
        </w:rPr>
        <w:t xml:space="preserve">Benefits – Karen and Richard </w:t>
      </w:r>
      <w:proofErr w:type="spellStart"/>
      <w:r w:rsidRPr="00B13BF2">
        <w:rPr>
          <w:sz w:val="24"/>
          <w:szCs w:val="24"/>
        </w:rPr>
        <w:t>Vedder</w:t>
      </w:r>
      <w:proofErr w:type="spellEnd"/>
      <w:r w:rsidRPr="00B13BF2">
        <w:rPr>
          <w:sz w:val="24"/>
          <w:szCs w:val="24"/>
        </w:rPr>
        <w:tab/>
      </w:r>
      <w:r w:rsidRPr="00B13BF2">
        <w:rPr>
          <w:sz w:val="24"/>
          <w:szCs w:val="24"/>
        </w:rPr>
        <w:tab/>
      </w:r>
      <w:r w:rsidR="006F4A9E">
        <w:rPr>
          <w:sz w:val="24"/>
          <w:szCs w:val="24"/>
        </w:rPr>
        <w:tab/>
      </w:r>
      <w:r w:rsidRPr="00B13BF2">
        <w:rPr>
          <w:sz w:val="24"/>
          <w:szCs w:val="24"/>
        </w:rPr>
        <w:t>Newsletter – Patricia Black</w:t>
      </w:r>
    </w:p>
    <w:p w14:paraId="5BCAD399" w14:textId="55165809" w:rsidR="00D62CA8" w:rsidRDefault="00D62CA8" w:rsidP="00D62CA8">
      <w:pPr>
        <w:rPr>
          <w:sz w:val="16"/>
          <w:szCs w:val="16"/>
        </w:rPr>
      </w:pPr>
      <w:r w:rsidRPr="00C1250C">
        <w:rPr>
          <w:sz w:val="16"/>
          <w:szCs w:val="16"/>
        </w:rPr>
        <w:t xml:space="preserve">     </w:t>
      </w:r>
    </w:p>
    <w:p w14:paraId="553C3628" w14:textId="01F688CF" w:rsidR="00A14045" w:rsidRDefault="00A14045" w:rsidP="00D62CA8">
      <w:pPr>
        <w:rPr>
          <w:sz w:val="16"/>
          <w:szCs w:val="16"/>
        </w:rPr>
      </w:pPr>
    </w:p>
    <w:p w14:paraId="69EB0C5E" w14:textId="77777777" w:rsidR="00A14045" w:rsidRPr="00D62CA8" w:rsidRDefault="00A14045" w:rsidP="00D62CA8">
      <w:pPr>
        <w:rPr>
          <w:sz w:val="16"/>
          <w:szCs w:val="16"/>
        </w:rPr>
      </w:pPr>
    </w:p>
    <w:p w14:paraId="3A100C60" w14:textId="77777777" w:rsidR="00A14045" w:rsidRPr="00A14045" w:rsidRDefault="00A14045" w:rsidP="00A14045">
      <w:pPr>
        <w:spacing w:line="276" w:lineRule="auto"/>
        <w:rPr>
          <w:color w:val="0563C1" w:themeColor="hyperlink"/>
          <w:sz w:val="24"/>
          <w:szCs w:val="24"/>
          <w:u w:val="single"/>
        </w:rPr>
      </w:pPr>
    </w:p>
    <w:p w14:paraId="14B7A468" w14:textId="77777777" w:rsidR="00A14045" w:rsidRPr="00BB3899" w:rsidRDefault="00A14045" w:rsidP="00A14045">
      <w:pPr>
        <w:rPr>
          <w:b/>
          <w:sz w:val="28"/>
          <w:szCs w:val="28"/>
        </w:rPr>
      </w:pPr>
      <w:bookmarkStart w:id="0" w:name="_GoBack"/>
      <w:r w:rsidRPr="00BB3899">
        <w:rPr>
          <w:b/>
          <w:sz w:val="28"/>
          <w:szCs w:val="28"/>
        </w:rPr>
        <w:lastRenderedPageBreak/>
        <w:t>Message from the Emeriti President</w:t>
      </w:r>
      <w:bookmarkEnd w:id="0"/>
    </w:p>
    <w:p w14:paraId="7A7CE7E3" w14:textId="77777777" w:rsidR="00BB3899" w:rsidRPr="00BB3899" w:rsidRDefault="00BB3899" w:rsidP="00BB3899">
      <w:pPr>
        <w:pStyle w:val="Title"/>
        <w:rPr>
          <w:rFonts w:asciiTheme="minorHAnsi" w:hAnsiTheme="minorHAnsi"/>
          <w:b w:val="0"/>
          <w:sz w:val="24"/>
          <w:szCs w:val="24"/>
        </w:rPr>
      </w:pPr>
    </w:p>
    <w:p w14:paraId="24D8E9C0" w14:textId="77777777" w:rsidR="00BB3899" w:rsidRPr="00BB3899" w:rsidRDefault="00BB3899" w:rsidP="00BB3899">
      <w:pPr>
        <w:pStyle w:val="Title"/>
        <w:jc w:val="left"/>
        <w:rPr>
          <w:rFonts w:asciiTheme="minorHAnsi" w:hAnsiTheme="minorHAnsi"/>
          <w:b w:val="0"/>
          <w:sz w:val="24"/>
          <w:szCs w:val="24"/>
        </w:rPr>
      </w:pPr>
      <w:r w:rsidRPr="00BB3899">
        <w:rPr>
          <w:rFonts w:asciiTheme="minorHAnsi" w:hAnsiTheme="minorHAnsi"/>
          <w:b w:val="0"/>
          <w:sz w:val="24"/>
          <w:szCs w:val="24"/>
        </w:rPr>
        <w:tab/>
        <w:t xml:space="preserve">I worry too much.  Worry is wasted energy, a friend tells me, but it is a major part of my personality.  </w:t>
      </w:r>
      <w:proofErr w:type="gramStart"/>
      <w:r w:rsidRPr="00BB3899">
        <w:rPr>
          <w:rFonts w:asciiTheme="minorHAnsi" w:hAnsiTheme="minorHAnsi"/>
          <w:b w:val="0"/>
          <w:sz w:val="24"/>
          <w:szCs w:val="24"/>
        </w:rPr>
        <w:t>So</w:t>
      </w:r>
      <w:proofErr w:type="gramEnd"/>
      <w:r w:rsidRPr="00BB3899">
        <w:rPr>
          <w:rFonts w:asciiTheme="minorHAnsi" w:hAnsiTheme="minorHAnsi"/>
          <w:b w:val="0"/>
          <w:sz w:val="24"/>
          <w:szCs w:val="24"/>
        </w:rPr>
        <w:t xml:space="preserve"> I fret about our organization, wondering what I and our board need to do to run things smoothly, continue our fine tradition, and preserve our existence into the future.</w:t>
      </w:r>
    </w:p>
    <w:p w14:paraId="308C2F03" w14:textId="77777777" w:rsidR="00BB3899" w:rsidRPr="00BB3899" w:rsidRDefault="00BB3899" w:rsidP="00BB3899">
      <w:pPr>
        <w:pStyle w:val="Title"/>
        <w:jc w:val="left"/>
        <w:rPr>
          <w:rFonts w:asciiTheme="minorHAnsi" w:hAnsiTheme="minorHAnsi"/>
          <w:b w:val="0"/>
          <w:sz w:val="24"/>
          <w:szCs w:val="24"/>
        </w:rPr>
      </w:pPr>
      <w:r w:rsidRPr="00BB3899">
        <w:rPr>
          <w:rFonts w:asciiTheme="minorHAnsi" w:hAnsiTheme="minorHAnsi"/>
          <w:b w:val="0"/>
          <w:sz w:val="24"/>
          <w:szCs w:val="24"/>
        </w:rPr>
        <w:tab/>
        <w:t>One worry is the relative lack of participation by recent retirees.  I do not have statistics so this may be a delusion.  It cannot be good, however, that I recognize most people at our luncheons.  They are people from my generation at OU and I retired a decade ago.  If you know more recent emeriti, please encourage them to join us on third Thursdays.</w:t>
      </w:r>
    </w:p>
    <w:p w14:paraId="0CF44BC7" w14:textId="77777777" w:rsidR="00BB3899" w:rsidRPr="00BB3899" w:rsidRDefault="00BB3899" w:rsidP="00BB3899">
      <w:pPr>
        <w:pStyle w:val="Title"/>
        <w:jc w:val="left"/>
        <w:rPr>
          <w:rFonts w:asciiTheme="minorHAnsi" w:hAnsiTheme="minorHAnsi"/>
          <w:b w:val="0"/>
          <w:sz w:val="24"/>
          <w:szCs w:val="24"/>
        </w:rPr>
      </w:pPr>
      <w:r w:rsidRPr="00BB3899">
        <w:rPr>
          <w:rFonts w:asciiTheme="minorHAnsi" w:hAnsiTheme="minorHAnsi"/>
          <w:b w:val="0"/>
          <w:sz w:val="24"/>
          <w:szCs w:val="24"/>
        </w:rPr>
        <w:tab/>
        <w:t>Another worry is the need for more activity by the association.  In the past we have sponsored overseas teaching programs, informative sessions, and various social events.  You will hear soon about the possibility of us providing scholarships for some students.  If you have suggestions for worthwhile things we should do, let me or any of the board members know.</w:t>
      </w:r>
    </w:p>
    <w:p w14:paraId="130BC1ED" w14:textId="77777777" w:rsidR="00BB3899" w:rsidRPr="00BB3899" w:rsidRDefault="00BB3899" w:rsidP="00BB3899">
      <w:pPr>
        <w:pStyle w:val="Title"/>
        <w:jc w:val="left"/>
        <w:rPr>
          <w:rFonts w:asciiTheme="minorHAnsi" w:hAnsiTheme="minorHAnsi"/>
          <w:b w:val="0"/>
          <w:sz w:val="24"/>
          <w:szCs w:val="24"/>
        </w:rPr>
      </w:pPr>
      <w:r w:rsidRPr="00BB3899">
        <w:rPr>
          <w:rFonts w:asciiTheme="minorHAnsi" w:hAnsiTheme="minorHAnsi"/>
          <w:b w:val="0"/>
          <w:sz w:val="24"/>
          <w:szCs w:val="24"/>
        </w:rPr>
        <w:tab/>
        <w:t>We do much on computers these days and many of us appreciate our continued connection with the university services.  But there are worries about changes in this area that affect us, like the elimination of “</w:t>
      </w:r>
      <w:proofErr w:type="spellStart"/>
      <w:r w:rsidRPr="00BB3899">
        <w:rPr>
          <w:rFonts w:asciiTheme="minorHAnsi" w:hAnsiTheme="minorHAnsi"/>
          <w:b w:val="0"/>
          <w:sz w:val="24"/>
          <w:szCs w:val="24"/>
        </w:rPr>
        <w:t>ohiou</w:t>
      </w:r>
      <w:proofErr w:type="spellEnd"/>
      <w:r w:rsidRPr="00BB3899">
        <w:rPr>
          <w:rFonts w:asciiTheme="minorHAnsi" w:hAnsiTheme="minorHAnsi"/>
          <w:b w:val="0"/>
          <w:sz w:val="24"/>
          <w:szCs w:val="24"/>
        </w:rPr>
        <w:t>” from email addresses. “Ohio.edu” still works.</w:t>
      </w:r>
    </w:p>
    <w:p w14:paraId="451B5027" w14:textId="77777777" w:rsidR="00BB3899" w:rsidRPr="00BB3899" w:rsidRDefault="00BB3899" w:rsidP="00BB3899">
      <w:pPr>
        <w:pStyle w:val="Title"/>
        <w:jc w:val="left"/>
        <w:rPr>
          <w:rFonts w:asciiTheme="minorHAnsi" w:hAnsiTheme="minorHAnsi"/>
          <w:b w:val="0"/>
          <w:sz w:val="24"/>
          <w:szCs w:val="24"/>
        </w:rPr>
      </w:pPr>
      <w:r w:rsidRPr="00BB3899">
        <w:rPr>
          <w:rFonts w:asciiTheme="minorHAnsi" w:hAnsiTheme="minorHAnsi"/>
          <w:b w:val="0"/>
          <w:sz w:val="24"/>
          <w:szCs w:val="24"/>
        </w:rPr>
        <w:tab/>
        <w:t xml:space="preserve">No sense worrying about later </w:t>
      </w:r>
      <w:proofErr w:type="gramStart"/>
      <w:r w:rsidRPr="00BB3899">
        <w:rPr>
          <w:rFonts w:asciiTheme="minorHAnsi" w:hAnsiTheme="minorHAnsi"/>
          <w:b w:val="0"/>
          <w:sz w:val="24"/>
          <w:szCs w:val="24"/>
        </w:rPr>
        <w:t>generations</w:t>
      </w:r>
      <w:proofErr w:type="gramEnd"/>
      <w:r w:rsidRPr="00BB3899">
        <w:rPr>
          <w:rFonts w:asciiTheme="minorHAnsi" w:hAnsiTheme="minorHAnsi"/>
          <w:b w:val="0"/>
          <w:sz w:val="24"/>
          <w:szCs w:val="24"/>
        </w:rPr>
        <w:t xml:space="preserve"> but we do wonder what future retirees will get from the state retirement systems.  So many new people opt out of them, thinking perhaps that they will not stay in Ohio very long.  Too much of that will weaken what has given us wonderful defined benefit retirement incomes.</w:t>
      </w:r>
    </w:p>
    <w:p w14:paraId="43DEC4B4" w14:textId="77777777" w:rsidR="00BB3899" w:rsidRPr="00BB3899" w:rsidRDefault="00BB3899" w:rsidP="00BB3899">
      <w:pPr>
        <w:pStyle w:val="Title"/>
        <w:jc w:val="left"/>
        <w:rPr>
          <w:rFonts w:asciiTheme="minorHAnsi" w:hAnsiTheme="minorHAnsi"/>
          <w:b w:val="0"/>
          <w:sz w:val="24"/>
          <w:szCs w:val="24"/>
        </w:rPr>
      </w:pPr>
      <w:r w:rsidRPr="00BB3899">
        <w:rPr>
          <w:rFonts w:asciiTheme="minorHAnsi" w:hAnsiTheme="minorHAnsi"/>
          <w:b w:val="0"/>
          <w:sz w:val="24"/>
          <w:szCs w:val="24"/>
        </w:rPr>
        <w:tab/>
        <w:t>Please help me, other emeriti, and all elderly folk as we try to keep up with a changing world.  I’ll try to worry less.</w:t>
      </w:r>
    </w:p>
    <w:p w14:paraId="542D13BE" w14:textId="77777777" w:rsidR="00BB3899" w:rsidRPr="00BB3899" w:rsidRDefault="00BB3899" w:rsidP="00BB3899">
      <w:pPr>
        <w:pStyle w:val="Title"/>
        <w:jc w:val="left"/>
        <w:rPr>
          <w:rFonts w:asciiTheme="minorHAnsi" w:hAnsiTheme="minorHAnsi"/>
          <w:b w:val="0"/>
          <w:sz w:val="24"/>
          <w:szCs w:val="24"/>
        </w:rPr>
      </w:pPr>
    </w:p>
    <w:p w14:paraId="4DE101B1" w14:textId="77777777" w:rsidR="0023165D" w:rsidRDefault="0023165D" w:rsidP="0023165D">
      <w:pPr>
        <w:rPr>
          <w:sz w:val="28"/>
          <w:szCs w:val="28"/>
        </w:rPr>
      </w:pPr>
    </w:p>
    <w:p w14:paraId="4C0AC681" w14:textId="77777777" w:rsidR="0023165D" w:rsidRDefault="0023165D" w:rsidP="0023165D">
      <w:pPr>
        <w:framePr w:wrap="notBeside" w:vAnchor="text" w:hAnchor="text" w:x="36" w:y="1"/>
        <w:rPr>
          <w:b/>
          <w:sz w:val="28"/>
          <w:szCs w:val="28"/>
        </w:rPr>
      </w:pPr>
      <w:r>
        <w:rPr>
          <w:b/>
          <w:sz w:val="28"/>
          <w:szCs w:val="28"/>
        </w:rPr>
        <w:t>Day of Remembrance</w:t>
      </w:r>
    </w:p>
    <w:p w14:paraId="546E2F95" w14:textId="6B751DF5" w:rsidR="0023165D" w:rsidRPr="006F4A9E" w:rsidRDefault="0023165D" w:rsidP="0023165D">
      <w:pPr>
        <w:framePr w:wrap="notBeside" w:vAnchor="text" w:hAnchor="text" w:x="36" w:y="1"/>
        <w:rPr>
          <w:sz w:val="24"/>
          <w:szCs w:val="24"/>
        </w:rPr>
      </w:pPr>
      <w:r>
        <w:rPr>
          <w:b/>
          <w:sz w:val="28"/>
          <w:szCs w:val="28"/>
        </w:rPr>
        <w:tab/>
      </w:r>
      <w:r w:rsidRPr="006F4A9E">
        <w:rPr>
          <w:sz w:val="24"/>
          <w:szCs w:val="24"/>
        </w:rPr>
        <w:t>On Wednesday, April 22, Ohio University will conduct a service commemorating all faculty, staff and students who have died in the past year.  It will be held at 4:30p.m. in</w:t>
      </w:r>
      <w:r w:rsidR="00FC4292" w:rsidRPr="006F4A9E">
        <w:rPr>
          <w:sz w:val="24"/>
          <w:szCs w:val="24"/>
        </w:rPr>
        <w:t xml:space="preserve"> the </w:t>
      </w:r>
      <w:r w:rsidR="00845F2E" w:rsidRPr="006F4A9E">
        <w:rPr>
          <w:sz w:val="24"/>
          <w:szCs w:val="24"/>
        </w:rPr>
        <w:t xml:space="preserve">gazebo in Emeriti Park.  President </w:t>
      </w:r>
      <w:proofErr w:type="spellStart"/>
      <w:r w:rsidR="00845F2E" w:rsidRPr="006F4A9E">
        <w:rPr>
          <w:sz w:val="24"/>
          <w:szCs w:val="24"/>
        </w:rPr>
        <w:t>Nellis</w:t>
      </w:r>
      <w:proofErr w:type="spellEnd"/>
      <w:r w:rsidR="00845F2E" w:rsidRPr="006F4A9E">
        <w:rPr>
          <w:sz w:val="24"/>
          <w:szCs w:val="24"/>
        </w:rPr>
        <w:t xml:space="preserve"> and other university notables will speak.</w:t>
      </w:r>
    </w:p>
    <w:p w14:paraId="22245679" w14:textId="77777777" w:rsidR="0023165D" w:rsidRPr="006F4A9E" w:rsidRDefault="0023165D" w:rsidP="0023165D">
      <w:pPr>
        <w:framePr w:wrap="notBeside" w:vAnchor="text" w:hAnchor="text" w:x="36" w:y="1"/>
        <w:rPr>
          <w:sz w:val="24"/>
          <w:szCs w:val="24"/>
        </w:rPr>
      </w:pPr>
    </w:p>
    <w:p w14:paraId="7675F925" w14:textId="77777777" w:rsidR="006F4A9E" w:rsidRDefault="006F4A9E" w:rsidP="009108D1">
      <w:pPr>
        <w:rPr>
          <w:sz w:val="24"/>
          <w:szCs w:val="24"/>
        </w:rPr>
      </w:pPr>
    </w:p>
    <w:p w14:paraId="254AE1A0" w14:textId="26E3E539" w:rsidR="009108D1" w:rsidRDefault="006F4A9E" w:rsidP="009108D1">
      <w:pPr>
        <w:rPr>
          <w:b/>
          <w:sz w:val="28"/>
          <w:szCs w:val="28"/>
        </w:rPr>
      </w:pPr>
      <w:r>
        <w:rPr>
          <w:b/>
          <w:sz w:val="28"/>
          <w:szCs w:val="28"/>
        </w:rPr>
        <w:t xml:space="preserve">Center for Clinical </w:t>
      </w:r>
      <w:proofErr w:type="gramStart"/>
      <w:r>
        <w:rPr>
          <w:b/>
          <w:sz w:val="28"/>
          <w:szCs w:val="28"/>
        </w:rPr>
        <w:t>Practice,  Patton</w:t>
      </w:r>
      <w:proofErr w:type="gramEnd"/>
      <w:r>
        <w:rPr>
          <w:b/>
          <w:sz w:val="28"/>
          <w:szCs w:val="28"/>
        </w:rPr>
        <w:t xml:space="preserve"> College of Education</w:t>
      </w:r>
    </w:p>
    <w:p w14:paraId="0FDD7B06" w14:textId="23723503" w:rsidR="006F4A9E" w:rsidRPr="00052713" w:rsidRDefault="006F4A9E" w:rsidP="009108D1">
      <w:pPr>
        <w:rPr>
          <w:sz w:val="24"/>
          <w:szCs w:val="24"/>
        </w:rPr>
      </w:pPr>
      <w:r w:rsidRPr="00052713">
        <w:rPr>
          <w:sz w:val="24"/>
          <w:szCs w:val="24"/>
        </w:rPr>
        <w:t xml:space="preserve">         Three</w:t>
      </w:r>
      <w:r w:rsidR="00052713">
        <w:rPr>
          <w:sz w:val="24"/>
          <w:szCs w:val="24"/>
        </w:rPr>
        <w:t xml:space="preserve"> very enthusiastic people informed us about the hands-on programs in the Patton College of Education. The familiar “student teaching” has gone more than a step beyond as OU students function on a </w:t>
      </w:r>
      <w:proofErr w:type="gramStart"/>
      <w:r w:rsidR="00052713">
        <w:rPr>
          <w:sz w:val="24"/>
          <w:szCs w:val="24"/>
        </w:rPr>
        <w:t>more or less equal</w:t>
      </w:r>
      <w:proofErr w:type="gramEnd"/>
      <w:r w:rsidR="00052713">
        <w:rPr>
          <w:sz w:val="24"/>
          <w:szCs w:val="24"/>
        </w:rPr>
        <w:t xml:space="preserve"> footing with the classroom teachers, so when the student graduates he or she goes into the new career with genuine experience to offer. </w:t>
      </w:r>
    </w:p>
    <w:p w14:paraId="26748809" w14:textId="78CF6E41" w:rsidR="006F4A9E" w:rsidRPr="006F4A9E" w:rsidRDefault="00CA27E5" w:rsidP="009108D1">
      <w:pPr>
        <w:rPr>
          <w:b/>
          <w:sz w:val="28"/>
          <w:szCs w:val="28"/>
        </w:rPr>
      </w:pPr>
      <w:r>
        <w:rPr>
          <w:b/>
          <w:sz w:val="28"/>
          <w:szCs w:val="28"/>
        </w:rPr>
        <w:t xml:space="preserve">   </w:t>
      </w:r>
    </w:p>
    <w:p w14:paraId="67F0B496" w14:textId="6A60AB09" w:rsidR="0023165D" w:rsidRPr="006F4A9E" w:rsidRDefault="0023165D" w:rsidP="0023165D">
      <w:pPr>
        <w:framePr w:wrap="notBeside" w:vAnchor="text" w:hAnchor="text" w:x="36" w:y="1"/>
        <w:rPr>
          <w:sz w:val="24"/>
          <w:szCs w:val="24"/>
        </w:rPr>
      </w:pPr>
    </w:p>
    <w:p w14:paraId="198E63F2" w14:textId="53DD21D1" w:rsidR="0023165D" w:rsidRPr="006F4A9E" w:rsidRDefault="00CA27E5" w:rsidP="0023165D">
      <w:pPr>
        <w:framePr w:wrap="notBeside" w:vAnchor="text" w:hAnchor="text" w:x="36" w:y="1"/>
        <w:rPr>
          <w:sz w:val="24"/>
          <w:szCs w:val="24"/>
        </w:rPr>
      </w:pPr>
      <w:r w:rsidRPr="00CA27E5">
        <w:rPr>
          <w:noProof/>
        </w:rPr>
        <w:drawing>
          <wp:inline distT="0" distB="0" distL="0" distR="0" wp14:anchorId="285B5A98" wp14:editId="53AF3C5B">
            <wp:extent cx="1919953" cy="2054719"/>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9527" cy="2075667"/>
                    </a:xfrm>
                    <a:prstGeom prst="rect">
                      <a:avLst/>
                    </a:prstGeom>
                  </pic:spPr>
                </pic:pic>
              </a:graphicData>
            </a:graphic>
          </wp:inline>
        </w:drawing>
      </w:r>
      <w:r w:rsidRPr="00CA27E5">
        <w:rPr>
          <w:noProof/>
        </w:rPr>
        <w:drawing>
          <wp:inline distT="0" distB="0" distL="0" distR="0" wp14:anchorId="1C51C29E" wp14:editId="0235154F">
            <wp:extent cx="1838151" cy="2038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3965" cy="2056396"/>
                    </a:xfrm>
                    <a:prstGeom prst="rect">
                      <a:avLst/>
                    </a:prstGeom>
                  </pic:spPr>
                </pic:pic>
              </a:graphicData>
            </a:graphic>
          </wp:inline>
        </w:drawing>
      </w:r>
      <w:r w:rsidR="00215FA5" w:rsidRPr="00CA27E5">
        <w:rPr>
          <w:noProof/>
        </w:rPr>
        <w:drawing>
          <wp:inline distT="0" distB="0" distL="0" distR="0" wp14:anchorId="65673F3E" wp14:editId="185F5CAC">
            <wp:extent cx="1657350" cy="205076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3513" cy="2132630"/>
                    </a:xfrm>
                    <a:prstGeom prst="rect">
                      <a:avLst/>
                    </a:prstGeom>
                  </pic:spPr>
                </pic:pic>
              </a:graphicData>
            </a:graphic>
          </wp:inline>
        </w:drawing>
      </w:r>
    </w:p>
    <w:p w14:paraId="4D8C22D6" w14:textId="5F0DA12E" w:rsidR="0023165D" w:rsidRDefault="00215FA5" w:rsidP="0023165D">
      <w:pPr>
        <w:framePr w:wrap="notBeside" w:vAnchor="text" w:hAnchor="text" w:x="36" w:y="1"/>
        <w:rPr>
          <w:sz w:val="24"/>
          <w:szCs w:val="24"/>
        </w:rPr>
      </w:pPr>
      <w:r>
        <w:rPr>
          <w:sz w:val="24"/>
          <w:szCs w:val="24"/>
        </w:rPr>
        <w:t xml:space="preserve">Left to right:  Marcy </w:t>
      </w:r>
      <w:proofErr w:type="spellStart"/>
      <w:r>
        <w:rPr>
          <w:sz w:val="24"/>
          <w:szCs w:val="24"/>
        </w:rPr>
        <w:t>Keifer</w:t>
      </w:r>
      <w:proofErr w:type="spellEnd"/>
      <w:r>
        <w:rPr>
          <w:sz w:val="24"/>
          <w:szCs w:val="24"/>
        </w:rPr>
        <w:t xml:space="preserve"> Kennedy (Director), Liz Hoisington, Chris Kennedy</w:t>
      </w:r>
    </w:p>
    <w:p w14:paraId="28ED4152" w14:textId="6111CDCD" w:rsidR="00215FA5" w:rsidRPr="00215FA5" w:rsidRDefault="00215FA5" w:rsidP="0023165D">
      <w:pPr>
        <w:framePr w:wrap="notBeside" w:vAnchor="text" w:hAnchor="text" w:x="36" w:y="1"/>
        <w:rPr>
          <w:sz w:val="18"/>
          <w:szCs w:val="18"/>
        </w:rPr>
      </w:pPr>
      <w:r>
        <w:rPr>
          <w:sz w:val="18"/>
          <w:szCs w:val="18"/>
        </w:rPr>
        <w:t>Photos by Richard Post.</w:t>
      </w:r>
    </w:p>
    <w:p w14:paraId="184CD28F" w14:textId="23032B53" w:rsidR="0023165D" w:rsidRPr="006F4A9E" w:rsidRDefault="0023165D" w:rsidP="0023165D">
      <w:pPr>
        <w:rPr>
          <w:sz w:val="24"/>
          <w:szCs w:val="24"/>
        </w:rPr>
      </w:pPr>
    </w:p>
    <w:p w14:paraId="28468FA9" w14:textId="36021718" w:rsidR="0023165D" w:rsidRPr="006F4A9E" w:rsidRDefault="0023165D" w:rsidP="0023165D">
      <w:pPr>
        <w:rPr>
          <w:sz w:val="24"/>
          <w:szCs w:val="24"/>
        </w:rPr>
      </w:pPr>
    </w:p>
    <w:p w14:paraId="093CBF40" w14:textId="70007808" w:rsidR="0023165D" w:rsidRDefault="0023165D" w:rsidP="0023165D">
      <w:pPr>
        <w:rPr>
          <w:b/>
          <w:sz w:val="28"/>
          <w:szCs w:val="28"/>
        </w:rPr>
      </w:pPr>
    </w:p>
    <w:p w14:paraId="5D09B198" w14:textId="734301A9" w:rsidR="00EC103C" w:rsidRDefault="00EC103C" w:rsidP="0023165D">
      <w:pPr>
        <w:rPr>
          <w:b/>
          <w:sz w:val="28"/>
          <w:szCs w:val="28"/>
        </w:rPr>
      </w:pPr>
      <w:r>
        <w:rPr>
          <w:b/>
          <w:sz w:val="28"/>
          <w:szCs w:val="28"/>
        </w:rPr>
        <w:t>Topics of interest</w:t>
      </w:r>
    </w:p>
    <w:p w14:paraId="6CA395B2" w14:textId="11A8232D" w:rsidR="00EC103C" w:rsidRPr="00EC103C" w:rsidRDefault="00EC103C" w:rsidP="0023165D">
      <w:pPr>
        <w:rPr>
          <w:sz w:val="24"/>
          <w:szCs w:val="24"/>
        </w:rPr>
      </w:pPr>
      <w:r>
        <w:rPr>
          <w:b/>
          <w:sz w:val="28"/>
          <w:szCs w:val="28"/>
        </w:rPr>
        <w:tab/>
      </w:r>
      <w:r w:rsidRPr="00EC103C">
        <w:rPr>
          <w:sz w:val="24"/>
          <w:szCs w:val="24"/>
        </w:rPr>
        <w:t>I w</w:t>
      </w:r>
      <w:r>
        <w:rPr>
          <w:sz w:val="24"/>
          <w:szCs w:val="24"/>
        </w:rPr>
        <w:t xml:space="preserve">ant this newsletter to cover topics of interest to you readers so please let me know what those topics might be.  I’ve thought of writing (with pictures) about the new buildings on campus, to let the out-of-Athens people see how the campus is evolving.  Someone suggested I write about the academic programs.  Someone else thought jokes and brain teasers would be welcome.  </w:t>
      </w:r>
      <w:r w:rsidR="007D0138">
        <w:rPr>
          <w:sz w:val="24"/>
          <w:szCs w:val="24"/>
        </w:rPr>
        <w:t xml:space="preserve">There was even a suggestion that I eliminate the menu, since it is irrelevant to the out-of-towners and the in-towners don’t remember it.  </w:t>
      </w:r>
      <w:r>
        <w:rPr>
          <w:sz w:val="24"/>
          <w:szCs w:val="24"/>
        </w:rPr>
        <w:t xml:space="preserve">Email me at </w:t>
      </w:r>
      <w:hyperlink r:id="rId12" w:history="1">
        <w:r w:rsidRPr="004A380E">
          <w:rPr>
            <w:rStyle w:val="Hyperlink"/>
            <w:sz w:val="24"/>
            <w:szCs w:val="24"/>
          </w:rPr>
          <w:t>PLHB222@hotmail.com</w:t>
        </w:r>
      </w:hyperlink>
      <w:r>
        <w:rPr>
          <w:sz w:val="24"/>
          <w:szCs w:val="24"/>
        </w:rPr>
        <w:t xml:space="preserve"> (Put Emeriti Newsletter on the subject line.) or write to me at Patricia Black, </w:t>
      </w:r>
      <w:r w:rsidR="007D0138">
        <w:rPr>
          <w:sz w:val="24"/>
          <w:szCs w:val="24"/>
        </w:rPr>
        <w:t>8505 Rock Riffle Road, Athens, Ohio, and I’ll see what I can do to accommodate you.</w:t>
      </w:r>
    </w:p>
    <w:p w14:paraId="43E07321" w14:textId="14AD97A0" w:rsidR="006F4A9E" w:rsidRDefault="006F4A9E" w:rsidP="0023165D">
      <w:pPr>
        <w:rPr>
          <w:sz w:val="20"/>
          <w:szCs w:val="20"/>
        </w:rPr>
      </w:pPr>
    </w:p>
    <w:p w14:paraId="2016C6B8" w14:textId="77777777" w:rsidR="006F4A9E" w:rsidRDefault="006F4A9E" w:rsidP="0023165D">
      <w:pPr>
        <w:rPr>
          <w:sz w:val="20"/>
          <w:szCs w:val="20"/>
        </w:rPr>
      </w:pPr>
    </w:p>
    <w:p w14:paraId="26AF2A13" w14:textId="77777777" w:rsidR="0023165D" w:rsidRDefault="0023165D" w:rsidP="0023165D">
      <w:pPr>
        <w:rPr>
          <w:sz w:val="20"/>
          <w:szCs w:val="20"/>
        </w:rPr>
      </w:pPr>
    </w:p>
    <w:p w14:paraId="56367949" w14:textId="77777777" w:rsidR="0023165D" w:rsidRDefault="0023165D" w:rsidP="0023165D">
      <w:pPr>
        <w:rPr>
          <w:b/>
          <w:sz w:val="28"/>
          <w:szCs w:val="28"/>
        </w:rPr>
      </w:pPr>
      <w:r w:rsidRPr="00696CE0">
        <w:rPr>
          <w:b/>
          <w:sz w:val="28"/>
          <w:szCs w:val="28"/>
        </w:rPr>
        <w:t>OB</w:t>
      </w:r>
      <w:r>
        <w:rPr>
          <w:b/>
          <w:sz w:val="28"/>
          <w:szCs w:val="28"/>
        </w:rPr>
        <w:t>ITUARIES</w:t>
      </w:r>
    </w:p>
    <w:p w14:paraId="02D7CE59" w14:textId="77777777" w:rsidR="0023165D" w:rsidRDefault="0023165D" w:rsidP="0023165D">
      <w:pPr>
        <w:rPr>
          <w:b/>
          <w:sz w:val="24"/>
          <w:szCs w:val="24"/>
        </w:rPr>
      </w:pPr>
      <w:r>
        <w:rPr>
          <w:b/>
          <w:sz w:val="24"/>
          <w:szCs w:val="24"/>
        </w:rPr>
        <w:t>GOLOS</w:t>
      </w:r>
    </w:p>
    <w:p w14:paraId="2C13E43B" w14:textId="77777777" w:rsidR="0023165D" w:rsidRPr="002E50A3" w:rsidRDefault="0023165D" w:rsidP="0023165D">
      <w:pPr>
        <w:rPr>
          <w:rFonts w:asciiTheme="majorHAnsi" w:hAnsiTheme="majorHAnsi" w:cs="Open Sans"/>
          <w:i/>
          <w:color w:val="034E83"/>
          <w:sz w:val="24"/>
          <w:szCs w:val="24"/>
        </w:rPr>
      </w:pPr>
      <w:r>
        <w:rPr>
          <w:b/>
          <w:sz w:val="24"/>
          <w:szCs w:val="24"/>
        </w:rPr>
        <w:tab/>
      </w:r>
      <w:r w:rsidRPr="005C0DAD">
        <w:rPr>
          <w:rFonts w:asciiTheme="majorHAnsi" w:hAnsiTheme="majorHAnsi" w:cs="Open Sans"/>
          <w:color w:val="707070"/>
          <w:sz w:val="24"/>
          <w:szCs w:val="24"/>
        </w:rPr>
        <w:t xml:space="preserve">Ellery Bernard </w:t>
      </w:r>
      <w:proofErr w:type="spellStart"/>
      <w:r w:rsidRPr="005C0DAD">
        <w:rPr>
          <w:rFonts w:asciiTheme="majorHAnsi" w:hAnsiTheme="majorHAnsi" w:cs="Open Sans"/>
          <w:color w:val="707070"/>
          <w:sz w:val="24"/>
          <w:szCs w:val="24"/>
        </w:rPr>
        <w:t>Golos</w:t>
      </w:r>
      <w:proofErr w:type="spellEnd"/>
      <w:r w:rsidRPr="005C0DAD">
        <w:rPr>
          <w:rFonts w:asciiTheme="majorHAnsi" w:hAnsiTheme="majorHAnsi" w:cs="Open Sans"/>
          <w:color w:val="707070"/>
          <w:sz w:val="24"/>
          <w:szCs w:val="24"/>
        </w:rPr>
        <w:t xml:space="preserve"> died January 12, 2019. Ellery enlisted</w:t>
      </w:r>
      <w:r>
        <w:rPr>
          <w:rFonts w:asciiTheme="majorHAnsi" w:hAnsiTheme="majorHAnsi" w:cs="Open Sans"/>
          <w:color w:val="707070"/>
          <w:sz w:val="24"/>
          <w:szCs w:val="24"/>
        </w:rPr>
        <w:t xml:space="preserve"> </w:t>
      </w:r>
      <w:r w:rsidRPr="005C0DAD">
        <w:rPr>
          <w:rFonts w:asciiTheme="majorHAnsi" w:hAnsiTheme="majorHAnsi" w:cs="Open Sans"/>
          <w:color w:val="707070"/>
          <w:sz w:val="24"/>
          <w:szCs w:val="24"/>
        </w:rPr>
        <w:t>in the Navy Air Force at age 17</w:t>
      </w:r>
      <w:r w:rsidRPr="002E50A3">
        <w:rPr>
          <w:rFonts w:asciiTheme="majorHAnsi" w:hAnsiTheme="majorHAnsi" w:cs="Open Sans"/>
          <w:color w:val="707070"/>
          <w:sz w:val="24"/>
          <w:szCs w:val="24"/>
        </w:rPr>
        <w:t xml:space="preserve"> </w:t>
      </w:r>
      <w:r w:rsidRPr="005C0DAD">
        <w:rPr>
          <w:rFonts w:asciiTheme="majorHAnsi" w:hAnsiTheme="majorHAnsi" w:cs="Open Sans"/>
          <w:color w:val="707070"/>
          <w:sz w:val="24"/>
          <w:szCs w:val="24"/>
        </w:rPr>
        <w:t xml:space="preserve">and served in </w:t>
      </w:r>
      <w:hyperlink r:id="rId13" w:tgtFrame="_blank" w:tooltip="Visit World War II Memorial Site to see similar profiles" w:history="1">
        <w:r w:rsidRPr="005C0DAD">
          <w:rPr>
            <w:rFonts w:asciiTheme="majorHAnsi" w:hAnsiTheme="majorHAnsi" w:cs="Open Sans"/>
            <w:color w:val="034E83"/>
            <w:sz w:val="24"/>
            <w:szCs w:val="24"/>
            <w:u w:val="single"/>
          </w:rPr>
          <w:t>WWII</w:t>
        </w:r>
      </w:hyperlink>
      <w:r w:rsidRPr="005C0DAD">
        <w:rPr>
          <w:rFonts w:asciiTheme="majorHAnsi" w:hAnsiTheme="majorHAnsi" w:cs="Open Sans"/>
          <w:color w:val="707070"/>
          <w:sz w:val="24"/>
          <w:szCs w:val="24"/>
        </w:rPr>
        <w:t xml:space="preserve">.  He earned a master's degree in both mathematics and philosophy.  He was a math professor for at Ohio University for 40 years. In 1970, he submitted a proposal that </w:t>
      </w:r>
      <w:r w:rsidRPr="005C0DAD">
        <w:rPr>
          <w:rFonts w:asciiTheme="majorHAnsi" w:hAnsiTheme="majorHAnsi" w:cs="Open Sans"/>
          <w:color w:val="707070"/>
          <w:sz w:val="24"/>
          <w:szCs w:val="24"/>
        </w:rPr>
        <w:lastRenderedPageBreak/>
        <w:t>became the Honors Tutorial College</w:t>
      </w:r>
      <w:r>
        <w:rPr>
          <w:rFonts w:asciiTheme="majorHAnsi" w:hAnsiTheme="majorHAnsi" w:cs="Open Sans"/>
          <w:color w:val="707070"/>
          <w:sz w:val="24"/>
          <w:szCs w:val="24"/>
        </w:rPr>
        <w:t xml:space="preserve"> where he</w:t>
      </w:r>
      <w:r w:rsidRPr="005C0DAD">
        <w:rPr>
          <w:rFonts w:asciiTheme="majorHAnsi" w:hAnsiTheme="majorHAnsi" w:cs="Open Sans"/>
          <w:color w:val="707070"/>
          <w:sz w:val="24"/>
          <w:szCs w:val="24"/>
        </w:rPr>
        <w:t xml:space="preserve"> served as dean until 1977. Ellery was named honorary alumnus of Ohio University in 1983 and the Ellery </w:t>
      </w:r>
      <w:proofErr w:type="spellStart"/>
      <w:r w:rsidRPr="005C0DAD">
        <w:rPr>
          <w:rFonts w:asciiTheme="majorHAnsi" w:hAnsiTheme="majorHAnsi" w:cs="Open Sans"/>
          <w:color w:val="707070"/>
          <w:sz w:val="24"/>
          <w:szCs w:val="24"/>
        </w:rPr>
        <w:t>Golos</w:t>
      </w:r>
      <w:proofErr w:type="spellEnd"/>
      <w:r w:rsidRPr="005C0DAD">
        <w:rPr>
          <w:rFonts w:asciiTheme="majorHAnsi" w:hAnsiTheme="majorHAnsi" w:cs="Open Sans"/>
          <w:color w:val="707070"/>
          <w:sz w:val="24"/>
          <w:szCs w:val="24"/>
        </w:rPr>
        <w:t xml:space="preserve"> Lecture Series was created in 2012 in his honor. </w:t>
      </w:r>
      <w:r>
        <w:rPr>
          <w:rFonts w:asciiTheme="majorHAnsi" w:hAnsiTheme="majorHAnsi" w:cs="Open Sans"/>
          <w:color w:val="707070"/>
          <w:sz w:val="24"/>
          <w:szCs w:val="24"/>
        </w:rPr>
        <w:t xml:space="preserve"> </w:t>
      </w:r>
      <w:r w:rsidRPr="005C0DAD">
        <w:rPr>
          <w:rFonts w:asciiTheme="majorHAnsi" w:hAnsiTheme="majorHAnsi" w:cs="Open Sans"/>
          <w:color w:val="707070"/>
          <w:sz w:val="24"/>
          <w:szCs w:val="24"/>
        </w:rPr>
        <w:t xml:space="preserve">In mid-life he began painting and was encouraged by well-known Athens artist Murray Stern. Some of </w:t>
      </w:r>
      <w:r>
        <w:rPr>
          <w:rFonts w:asciiTheme="majorHAnsi" w:hAnsiTheme="majorHAnsi" w:cs="Open Sans"/>
          <w:color w:val="707070"/>
          <w:sz w:val="24"/>
          <w:szCs w:val="24"/>
        </w:rPr>
        <w:t>Ellery’s</w:t>
      </w:r>
      <w:r w:rsidRPr="005C0DAD">
        <w:rPr>
          <w:rFonts w:asciiTheme="majorHAnsi" w:hAnsiTheme="majorHAnsi" w:cs="Open Sans"/>
          <w:color w:val="707070"/>
          <w:sz w:val="24"/>
          <w:szCs w:val="24"/>
        </w:rPr>
        <w:t xml:space="preserve"> more than 100 paintings can be found in family and friends’ homes across the country.</w:t>
      </w:r>
      <w:r>
        <w:rPr>
          <w:rFonts w:asciiTheme="majorHAnsi" w:hAnsiTheme="majorHAnsi" w:cs="Open Sans"/>
          <w:color w:val="707070"/>
          <w:sz w:val="24"/>
          <w:szCs w:val="24"/>
        </w:rPr>
        <w:t xml:space="preserve">  </w:t>
      </w:r>
      <w:r w:rsidRPr="005C0DAD">
        <w:rPr>
          <w:rFonts w:asciiTheme="majorHAnsi" w:hAnsiTheme="majorHAnsi" w:cs="Open Sans"/>
          <w:color w:val="707070"/>
          <w:sz w:val="24"/>
          <w:szCs w:val="24"/>
        </w:rPr>
        <w:t>He is survived by daughters</w:t>
      </w:r>
      <w:r>
        <w:rPr>
          <w:rFonts w:asciiTheme="majorHAnsi" w:hAnsiTheme="majorHAnsi" w:cs="Open Sans"/>
          <w:color w:val="707070"/>
          <w:sz w:val="24"/>
          <w:szCs w:val="24"/>
        </w:rPr>
        <w:t xml:space="preserve"> </w:t>
      </w:r>
      <w:r w:rsidRPr="005C0DAD">
        <w:rPr>
          <w:rFonts w:asciiTheme="majorHAnsi" w:hAnsiTheme="majorHAnsi" w:cs="Open Sans"/>
          <w:color w:val="707070"/>
          <w:sz w:val="24"/>
          <w:szCs w:val="24"/>
        </w:rPr>
        <w:t xml:space="preserve">Pam </w:t>
      </w:r>
      <w:proofErr w:type="spellStart"/>
      <w:r w:rsidRPr="005C0DAD">
        <w:rPr>
          <w:rFonts w:asciiTheme="majorHAnsi" w:hAnsiTheme="majorHAnsi" w:cs="Open Sans"/>
          <w:color w:val="707070"/>
          <w:sz w:val="24"/>
          <w:szCs w:val="24"/>
        </w:rPr>
        <w:t>Golos</w:t>
      </w:r>
      <w:proofErr w:type="spellEnd"/>
      <w:r w:rsidRPr="005C0DAD">
        <w:rPr>
          <w:rFonts w:asciiTheme="majorHAnsi" w:hAnsiTheme="majorHAnsi" w:cs="Open Sans"/>
          <w:color w:val="707070"/>
          <w:sz w:val="24"/>
          <w:szCs w:val="24"/>
        </w:rPr>
        <w:t xml:space="preserve">, and Debbie </w:t>
      </w:r>
      <w:proofErr w:type="spellStart"/>
      <w:r w:rsidRPr="005C0DAD">
        <w:rPr>
          <w:rFonts w:asciiTheme="majorHAnsi" w:hAnsiTheme="majorHAnsi" w:cs="Open Sans"/>
          <w:color w:val="707070"/>
          <w:sz w:val="24"/>
          <w:szCs w:val="24"/>
        </w:rPr>
        <w:t>Golos</w:t>
      </w:r>
      <w:proofErr w:type="spellEnd"/>
      <w:r w:rsidRPr="005C0DAD">
        <w:rPr>
          <w:rFonts w:asciiTheme="majorHAnsi" w:hAnsiTheme="majorHAnsi" w:cs="Open Sans"/>
          <w:color w:val="707070"/>
          <w:sz w:val="24"/>
          <w:szCs w:val="24"/>
        </w:rPr>
        <w:t xml:space="preserve"> Schmitz; and many cousins, nieces, </w:t>
      </w:r>
      <w:r>
        <w:rPr>
          <w:rFonts w:asciiTheme="majorHAnsi" w:hAnsiTheme="majorHAnsi" w:cs="Open Sans"/>
          <w:color w:val="707070"/>
          <w:sz w:val="24"/>
          <w:szCs w:val="24"/>
        </w:rPr>
        <w:t xml:space="preserve">and </w:t>
      </w:r>
      <w:r w:rsidRPr="005C0DAD">
        <w:rPr>
          <w:rFonts w:asciiTheme="majorHAnsi" w:hAnsiTheme="majorHAnsi" w:cs="Open Sans"/>
          <w:color w:val="707070"/>
          <w:sz w:val="24"/>
          <w:szCs w:val="24"/>
        </w:rPr>
        <w:t>nephews</w:t>
      </w:r>
      <w:r>
        <w:rPr>
          <w:rFonts w:asciiTheme="majorHAnsi" w:hAnsiTheme="majorHAnsi" w:cs="Open Sans"/>
          <w:color w:val="707070"/>
          <w:sz w:val="24"/>
          <w:szCs w:val="24"/>
        </w:rPr>
        <w:t xml:space="preserve">. </w:t>
      </w:r>
      <w:r w:rsidRPr="005C0DAD">
        <w:rPr>
          <w:rFonts w:asciiTheme="majorHAnsi" w:hAnsiTheme="majorHAnsi" w:cs="Open Sans"/>
          <w:color w:val="707070"/>
          <w:sz w:val="24"/>
          <w:szCs w:val="24"/>
        </w:rPr>
        <w:t xml:space="preserve"> A private memorial service will be held in Minnesota on Sunday, January 20.</w:t>
      </w:r>
      <w:r w:rsidRPr="005C0DAD">
        <w:rPr>
          <w:rFonts w:asciiTheme="majorHAnsi" w:hAnsiTheme="majorHAnsi" w:cs="Open Sans"/>
          <w:color w:val="707070"/>
          <w:sz w:val="24"/>
          <w:szCs w:val="24"/>
        </w:rPr>
        <w:br/>
        <w:t xml:space="preserve">            Memorial contributions may be made in Ellery’s name to The Ohio University Foundation, designated for either the Ellery </w:t>
      </w:r>
      <w:proofErr w:type="spellStart"/>
      <w:r w:rsidRPr="005C0DAD">
        <w:rPr>
          <w:rFonts w:asciiTheme="majorHAnsi" w:hAnsiTheme="majorHAnsi" w:cs="Open Sans"/>
          <w:color w:val="707070"/>
          <w:sz w:val="24"/>
          <w:szCs w:val="24"/>
        </w:rPr>
        <w:t>Golos</w:t>
      </w:r>
      <w:proofErr w:type="spellEnd"/>
      <w:r w:rsidRPr="005C0DAD">
        <w:rPr>
          <w:rFonts w:asciiTheme="majorHAnsi" w:hAnsiTheme="majorHAnsi" w:cs="Open Sans"/>
          <w:color w:val="707070"/>
          <w:sz w:val="24"/>
          <w:szCs w:val="24"/>
        </w:rPr>
        <w:t xml:space="preserve"> Lecture Fund or for the Honors Tutorial College Endowed Scholarship Fund, and mailed to P.O. Box 869, Athens, OH 45701, or online at </w:t>
      </w:r>
      <w:hyperlink r:id="rId14" w:tgtFrame="_new" w:history="1">
        <w:r w:rsidRPr="002E50A3">
          <w:rPr>
            <w:rFonts w:asciiTheme="majorHAnsi" w:hAnsiTheme="majorHAnsi" w:cs="Open Sans"/>
            <w:color w:val="034E83"/>
            <w:sz w:val="24"/>
            <w:szCs w:val="24"/>
          </w:rPr>
          <w:t>www.ohio.edu/give</w:t>
        </w:r>
      </w:hyperlink>
      <w:r w:rsidRPr="002E50A3">
        <w:rPr>
          <w:rFonts w:asciiTheme="majorHAnsi" w:hAnsiTheme="majorHAnsi" w:cs="Open Sans"/>
          <w:color w:val="034E83"/>
          <w:sz w:val="24"/>
          <w:szCs w:val="24"/>
        </w:rPr>
        <w:t>.  A more detailed obituary is available in the Archives of</w:t>
      </w:r>
      <w:r>
        <w:rPr>
          <w:rFonts w:asciiTheme="majorHAnsi" w:hAnsiTheme="majorHAnsi" w:cs="Open Sans"/>
          <w:color w:val="034E83"/>
          <w:sz w:val="24"/>
          <w:szCs w:val="24"/>
          <w:u w:val="single"/>
        </w:rPr>
        <w:t xml:space="preserve"> </w:t>
      </w:r>
      <w:r>
        <w:rPr>
          <w:rFonts w:asciiTheme="majorHAnsi" w:hAnsiTheme="majorHAnsi" w:cs="Open Sans"/>
          <w:i/>
          <w:color w:val="034E83"/>
          <w:sz w:val="24"/>
          <w:szCs w:val="24"/>
        </w:rPr>
        <w:t>The Athens Messenger</w:t>
      </w:r>
    </w:p>
    <w:p w14:paraId="1227723F" w14:textId="523A95C7" w:rsidR="0023165D" w:rsidRPr="005C0DAD" w:rsidRDefault="003F502A" w:rsidP="003F502A">
      <w:pPr>
        <w:rPr>
          <w:rFonts w:asciiTheme="majorHAnsi" w:hAnsiTheme="majorHAnsi"/>
          <w:sz w:val="24"/>
          <w:szCs w:val="24"/>
        </w:rPr>
      </w:pPr>
      <w:r>
        <w:rPr>
          <w:rFonts w:asciiTheme="majorHAnsi" w:hAnsiTheme="majorHAnsi" w:cs="Open Sans"/>
          <w:color w:val="707070"/>
          <w:sz w:val="24"/>
          <w:szCs w:val="24"/>
        </w:rPr>
        <w:t xml:space="preserve">             </w:t>
      </w:r>
      <w:r w:rsidR="0023165D" w:rsidRPr="005C0DAD">
        <w:rPr>
          <w:rFonts w:asciiTheme="majorHAnsi" w:hAnsiTheme="majorHAnsi" w:cs="Open Sans"/>
          <w:color w:val="707070"/>
          <w:sz w:val="24"/>
          <w:szCs w:val="24"/>
        </w:rPr>
        <w:t xml:space="preserve">A more detailed obituary is available in the Archives of </w:t>
      </w:r>
      <w:r w:rsidR="0023165D" w:rsidRPr="005C0DAD">
        <w:rPr>
          <w:rFonts w:asciiTheme="majorHAnsi" w:hAnsiTheme="majorHAnsi" w:cs="Open Sans"/>
          <w:i/>
          <w:color w:val="707070"/>
          <w:sz w:val="24"/>
          <w:szCs w:val="24"/>
        </w:rPr>
        <w:t>The Athens Messenger</w:t>
      </w:r>
      <w:r w:rsidR="0023165D" w:rsidRPr="005C0DAD">
        <w:rPr>
          <w:rFonts w:asciiTheme="majorHAnsi" w:hAnsiTheme="majorHAnsi" w:cs="Open Sans"/>
          <w:sz w:val="24"/>
          <w:szCs w:val="24"/>
        </w:rPr>
        <w:t>.</w:t>
      </w:r>
    </w:p>
    <w:p w14:paraId="26504BC9" w14:textId="77777777" w:rsidR="0023165D" w:rsidRDefault="0023165D" w:rsidP="0023165D">
      <w:pPr>
        <w:rPr>
          <w:b/>
          <w:sz w:val="28"/>
          <w:szCs w:val="28"/>
        </w:rPr>
      </w:pPr>
    </w:p>
    <w:p w14:paraId="47618120" w14:textId="77777777" w:rsidR="0023165D" w:rsidRPr="00722E3A" w:rsidRDefault="0023165D" w:rsidP="0023165D">
      <w:pPr>
        <w:rPr>
          <w:b/>
          <w:sz w:val="24"/>
          <w:szCs w:val="24"/>
        </w:rPr>
      </w:pPr>
      <w:r w:rsidRPr="00722E3A">
        <w:rPr>
          <w:b/>
          <w:sz w:val="24"/>
          <w:szCs w:val="24"/>
        </w:rPr>
        <w:t>MOLEA</w:t>
      </w:r>
    </w:p>
    <w:p w14:paraId="02A3931A" w14:textId="5DE049A9" w:rsidR="0023165D" w:rsidRPr="008C3CB7" w:rsidRDefault="0023165D" w:rsidP="0023165D">
      <w:pPr>
        <w:shd w:val="clear" w:color="auto" w:fill="FFFFFF"/>
        <w:spacing w:after="150" w:line="300" w:lineRule="atLeast"/>
        <w:ind w:firstLine="720"/>
        <w:jc w:val="both"/>
        <w:rPr>
          <w:rFonts w:ascii="Verdana" w:eastAsia="Times New Roman" w:hAnsi="Verdana" w:cs="Open Sans"/>
          <w:color w:val="707070"/>
          <w:sz w:val="23"/>
          <w:szCs w:val="23"/>
        </w:rPr>
      </w:pPr>
      <w:r w:rsidRPr="008C3CB7">
        <w:rPr>
          <w:rFonts w:ascii="Verdana" w:eastAsia="Times New Roman" w:hAnsi="Verdana" w:cs="Open Sans"/>
          <w:color w:val="707070"/>
          <w:sz w:val="23"/>
          <w:szCs w:val="23"/>
        </w:rPr>
        <w:t xml:space="preserve">Nellie J. </w:t>
      </w:r>
      <w:proofErr w:type="spellStart"/>
      <w:r w:rsidRPr="008C3CB7">
        <w:rPr>
          <w:rFonts w:ascii="Verdana" w:eastAsia="Times New Roman" w:hAnsi="Verdana" w:cs="Open Sans"/>
          <w:color w:val="707070"/>
          <w:sz w:val="23"/>
          <w:szCs w:val="23"/>
        </w:rPr>
        <w:t>Molea</w:t>
      </w:r>
      <w:proofErr w:type="spellEnd"/>
      <w:r w:rsidRPr="008C3CB7">
        <w:rPr>
          <w:rFonts w:ascii="Verdana" w:eastAsia="Times New Roman" w:hAnsi="Verdana" w:cs="Open Sans"/>
          <w:color w:val="707070"/>
          <w:sz w:val="23"/>
          <w:szCs w:val="23"/>
        </w:rPr>
        <w:t xml:space="preserve"> died Jan</w:t>
      </w:r>
      <w:r>
        <w:rPr>
          <w:rFonts w:ascii="Verdana" w:eastAsia="Times New Roman" w:hAnsi="Verdana" w:cs="Open Sans"/>
          <w:color w:val="707070"/>
          <w:sz w:val="23"/>
          <w:szCs w:val="23"/>
        </w:rPr>
        <w:t>uary</w:t>
      </w:r>
      <w:r w:rsidRPr="008C3CB7">
        <w:rPr>
          <w:rFonts w:ascii="Verdana" w:eastAsia="Times New Roman" w:hAnsi="Verdana" w:cs="Open Sans"/>
          <w:color w:val="707070"/>
          <w:sz w:val="23"/>
          <w:szCs w:val="23"/>
        </w:rPr>
        <w:t xml:space="preserve"> 13, 2019 at </w:t>
      </w:r>
      <w:r>
        <w:rPr>
          <w:rFonts w:ascii="Verdana" w:eastAsia="Times New Roman" w:hAnsi="Verdana" w:cs="Open Sans"/>
          <w:color w:val="707070"/>
          <w:sz w:val="23"/>
          <w:szCs w:val="23"/>
        </w:rPr>
        <w:t xml:space="preserve">her </w:t>
      </w:r>
      <w:r w:rsidRPr="008C3CB7">
        <w:rPr>
          <w:rFonts w:ascii="Verdana" w:eastAsia="Times New Roman" w:hAnsi="Verdana" w:cs="Open Sans"/>
          <w:color w:val="707070"/>
          <w:sz w:val="23"/>
          <w:szCs w:val="23"/>
        </w:rPr>
        <w:t>home.</w:t>
      </w:r>
      <w:r>
        <w:rPr>
          <w:rFonts w:ascii="Verdana" w:eastAsia="Times New Roman" w:hAnsi="Verdana" w:cs="Open Sans"/>
          <w:color w:val="707070"/>
          <w:sz w:val="23"/>
          <w:szCs w:val="23"/>
        </w:rPr>
        <w:t>in Columbus.</w:t>
      </w:r>
      <w:r w:rsidRPr="008C3CB7">
        <w:rPr>
          <w:rFonts w:ascii="Verdana" w:eastAsia="Times New Roman" w:hAnsi="Verdana" w:cs="Open Sans"/>
          <w:color w:val="707070"/>
          <w:sz w:val="23"/>
          <w:szCs w:val="23"/>
        </w:rPr>
        <w:br/>
        <w:t xml:space="preserve">She was </w:t>
      </w:r>
      <w:r>
        <w:rPr>
          <w:rFonts w:ascii="Verdana" w:eastAsia="Times New Roman" w:hAnsi="Verdana" w:cs="Open Sans"/>
          <w:color w:val="707070"/>
          <w:sz w:val="23"/>
          <w:szCs w:val="23"/>
        </w:rPr>
        <w:t xml:space="preserve">the widow of </w:t>
      </w:r>
      <w:r w:rsidRPr="008C3CB7">
        <w:rPr>
          <w:rFonts w:ascii="Verdana" w:eastAsia="Times New Roman" w:hAnsi="Verdana" w:cs="Open Sans"/>
          <w:color w:val="707070"/>
          <w:sz w:val="23"/>
          <w:szCs w:val="23"/>
        </w:rPr>
        <w:t xml:space="preserve">Dr. John S. </w:t>
      </w:r>
      <w:proofErr w:type="spellStart"/>
      <w:r w:rsidRPr="008C3CB7">
        <w:rPr>
          <w:rFonts w:ascii="Verdana" w:eastAsia="Times New Roman" w:hAnsi="Verdana" w:cs="Open Sans"/>
          <w:color w:val="707070"/>
          <w:sz w:val="23"/>
          <w:szCs w:val="23"/>
        </w:rPr>
        <w:t>Molea</w:t>
      </w:r>
      <w:proofErr w:type="spellEnd"/>
      <w:r w:rsidRPr="008C3CB7">
        <w:rPr>
          <w:rFonts w:ascii="Verdana" w:eastAsia="Times New Roman" w:hAnsi="Verdana" w:cs="Open Sans"/>
          <w:color w:val="707070"/>
          <w:sz w:val="23"/>
          <w:szCs w:val="23"/>
        </w:rPr>
        <w:t>, D.O.</w:t>
      </w:r>
      <w:r>
        <w:rPr>
          <w:rFonts w:ascii="Verdana" w:eastAsia="Times New Roman" w:hAnsi="Verdana" w:cs="Open Sans"/>
          <w:color w:val="707070"/>
          <w:sz w:val="23"/>
          <w:szCs w:val="23"/>
        </w:rPr>
        <w:t xml:space="preserve"> </w:t>
      </w:r>
      <w:r w:rsidRPr="008C3CB7">
        <w:rPr>
          <w:rFonts w:ascii="Verdana" w:eastAsia="Times New Roman" w:hAnsi="Verdana" w:cs="Open Sans"/>
          <w:color w:val="707070"/>
          <w:sz w:val="23"/>
          <w:szCs w:val="23"/>
        </w:rPr>
        <w:t xml:space="preserve"> She is survived by sons </w:t>
      </w:r>
      <w:proofErr w:type="gramStart"/>
      <w:r w:rsidRPr="008C3CB7">
        <w:rPr>
          <w:rFonts w:ascii="Verdana" w:eastAsia="Times New Roman" w:hAnsi="Verdana" w:cs="Open Sans"/>
          <w:color w:val="707070"/>
          <w:sz w:val="23"/>
          <w:szCs w:val="23"/>
        </w:rPr>
        <w:t>Marcus  and</w:t>
      </w:r>
      <w:proofErr w:type="gramEnd"/>
      <w:r w:rsidRPr="008C3CB7">
        <w:rPr>
          <w:rFonts w:ascii="Verdana" w:eastAsia="Times New Roman" w:hAnsi="Verdana" w:cs="Open Sans"/>
          <w:color w:val="707070"/>
          <w:sz w:val="23"/>
          <w:szCs w:val="23"/>
        </w:rPr>
        <w:t xml:space="preserve"> Davi</w:t>
      </w:r>
      <w:r>
        <w:rPr>
          <w:rFonts w:ascii="Verdana" w:eastAsia="Times New Roman" w:hAnsi="Verdana" w:cs="Open Sans"/>
          <w:color w:val="707070"/>
          <w:sz w:val="23"/>
          <w:szCs w:val="23"/>
        </w:rPr>
        <w:t>d and numerous</w:t>
      </w:r>
      <w:r w:rsidRPr="008C3CB7">
        <w:rPr>
          <w:rFonts w:ascii="Verdana" w:eastAsia="Times New Roman" w:hAnsi="Verdana" w:cs="Open Sans"/>
          <w:color w:val="707070"/>
          <w:sz w:val="23"/>
          <w:szCs w:val="23"/>
        </w:rPr>
        <w:t xml:space="preserve"> nieces and nephews</w:t>
      </w:r>
      <w:r>
        <w:rPr>
          <w:rFonts w:ascii="Verdana" w:eastAsia="Times New Roman" w:hAnsi="Verdana" w:cs="Open Sans"/>
          <w:color w:val="707070"/>
          <w:sz w:val="23"/>
          <w:szCs w:val="23"/>
        </w:rPr>
        <w:t>.</w:t>
      </w:r>
      <w:r w:rsidRPr="008C3CB7">
        <w:rPr>
          <w:rFonts w:ascii="Verdana" w:eastAsia="Times New Roman" w:hAnsi="Verdana" w:cs="Open Sans"/>
          <w:color w:val="707070"/>
          <w:sz w:val="23"/>
          <w:szCs w:val="23"/>
        </w:rPr>
        <w:br/>
      </w:r>
      <w:r>
        <w:rPr>
          <w:rFonts w:ascii="Verdana" w:eastAsia="Times New Roman" w:hAnsi="Verdana" w:cs="Open Sans"/>
          <w:color w:val="707070"/>
          <w:sz w:val="23"/>
          <w:szCs w:val="23"/>
        </w:rPr>
        <w:t>Nellie</w:t>
      </w:r>
      <w:r w:rsidRPr="008C3CB7">
        <w:rPr>
          <w:rFonts w:ascii="Verdana" w:eastAsia="Times New Roman" w:hAnsi="Verdana" w:cs="Open Sans"/>
          <w:color w:val="707070"/>
          <w:sz w:val="23"/>
          <w:szCs w:val="23"/>
        </w:rPr>
        <w:t xml:space="preserve"> attended Syracuse University and received a B.S. in microbiolog</w:t>
      </w:r>
      <w:r>
        <w:rPr>
          <w:rFonts w:ascii="Verdana" w:eastAsia="Times New Roman" w:hAnsi="Verdana" w:cs="Open Sans"/>
          <w:color w:val="707070"/>
          <w:sz w:val="23"/>
          <w:szCs w:val="23"/>
        </w:rPr>
        <w:t>y</w:t>
      </w:r>
      <w:r w:rsidRPr="008C3CB7">
        <w:rPr>
          <w:rFonts w:ascii="Verdana" w:eastAsia="Times New Roman" w:hAnsi="Verdana" w:cs="Open Sans"/>
          <w:color w:val="707070"/>
          <w:sz w:val="23"/>
          <w:szCs w:val="23"/>
        </w:rPr>
        <w:t>.</w:t>
      </w:r>
      <w:r w:rsidRPr="008C3CB7">
        <w:rPr>
          <w:rFonts w:ascii="Verdana" w:eastAsia="Times New Roman" w:hAnsi="Verdana" w:cs="Open Sans"/>
          <w:color w:val="707070"/>
          <w:sz w:val="23"/>
          <w:szCs w:val="23"/>
        </w:rPr>
        <w:br/>
      </w:r>
      <w:r>
        <w:rPr>
          <w:rFonts w:ascii="Verdana" w:eastAsia="Times New Roman" w:hAnsi="Verdana" w:cs="Open Sans"/>
          <w:color w:val="707070"/>
          <w:sz w:val="23"/>
          <w:szCs w:val="23"/>
        </w:rPr>
        <w:t xml:space="preserve">     </w:t>
      </w:r>
      <w:r w:rsidRPr="008C3CB7">
        <w:rPr>
          <w:rFonts w:ascii="Verdana" w:eastAsia="Times New Roman" w:hAnsi="Verdana" w:cs="Open Sans"/>
          <w:color w:val="707070"/>
          <w:sz w:val="23"/>
          <w:szCs w:val="23"/>
        </w:rPr>
        <w:t xml:space="preserve">She had a commitment to </w:t>
      </w:r>
      <w:r>
        <w:rPr>
          <w:rFonts w:ascii="Verdana" w:eastAsia="Times New Roman" w:hAnsi="Verdana" w:cs="Open Sans"/>
          <w:color w:val="707070"/>
          <w:sz w:val="23"/>
          <w:szCs w:val="23"/>
        </w:rPr>
        <w:t>the o</w:t>
      </w:r>
      <w:r w:rsidRPr="008C3CB7">
        <w:rPr>
          <w:rFonts w:ascii="Verdana" w:eastAsia="Times New Roman" w:hAnsi="Verdana" w:cs="Open Sans"/>
          <w:color w:val="707070"/>
          <w:sz w:val="23"/>
          <w:szCs w:val="23"/>
        </w:rPr>
        <w:t>steopathic profession and served the Auxiliary to the Osteopathic Association in Ohio and New York. In Athens, she worked for the Athens Cancer Society, help</w:t>
      </w:r>
      <w:r>
        <w:rPr>
          <w:rFonts w:ascii="Verdana" w:eastAsia="Times New Roman" w:hAnsi="Verdana" w:cs="Open Sans"/>
          <w:color w:val="707070"/>
          <w:sz w:val="23"/>
          <w:szCs w:val="23"/>
        </w:rPr>
        <w:t>ed</w:t>
      </w:r>
      <w:r w:rsidRPr="008C3CB7">
        <w:rPr>
          <w:rFonts w:ascii="Verdana" w:eastAsia="Times New Roman" w:hAnsi="Verdana" w:cs="Open Sans"/>
          <w:color w:val="707070"/>
          <w:sz w:val="23"/>
          <w:szCs w:val="23"/>
        </w:rPr>
        <w:t xml:space="preserve"> set up the Athens Area Hospice and the Hemoc</w:t>
      </w:r>
      <w:r w:rsidR="009E1B21">
        <w:rPr>
          <w:rFonts w:ascii="Verdana" w:eastAsia="Times New Roman" w:hAnsi="Verdana" w:cs="Open Sans"/>
          <w:color w:val="707070"/>
          <w:sz w:val="23"/>
          <w:szCs w:val="23"/>
        </w:rPr>
        <w:t>c</w:t>
      </w:r>
      <w:r w:rsidRPr="008C3CB7">
        <w:rPr>
          <w:rFonts w:ascii="Verdana" w:eastAsia="Times New Roman" w:hAnsi="Verdana" w:cs="Open Sans"/>
          <w:color w:val="707070"/>
          <w:sz w:val="23"/>
          <w:szCs w:val="23"/>
        </w:rPr>
        <w:t xml:space="preserve">ult colon cancer screening program. </w:t>
      </w:r>
      <w:r>
        <w:rPr>
          <w:rFonts w:ascii="Verdana" w:eastAsia="Times New Roman" w:hAnsi="Verdana" w:cs="Open Sans"/>
          <w:color w:val="707070"/>
          <w:sz w:val="23"/>
          <w:szCs w:val="23"/>
        </w:rPr>
        <w:t>She served as</w:t>
      </w:r>
      <w:r w:rsidRPr="008C3CB7">
        <w:rPr>
          <w:rFonts w:ascii="Verdana" w:eastAsia="Times New Roman" w:hAnsi="Verdana" w:cs="Open Sans"/>
          <w:color w:val="707070"/>
          <w:sz w:val="23"/>
          <w:szCs w:val="23"/>
        </w:rPr>
        <w:t xml:space="preserve"> </w:t>
      </w:r>
      <w:r>
        <w:rPr>
          <w:rFonts w:ascii="Verdana" w:eastAsia="Times New Roman" w:hAnsi="Verdana" w:cs="Open Sans"/>
          <w:color w:val="707070"/>
          <w:sz w:val="23"/>
          <w:szCs w:val="23"/>
        </w:rPr>
        <w:t>S</w:t>
      </w:r>
      <w:r w:rsidRPr="008C3CB7">
        <w:rPr>
          <w:rFonts w:ascii="Verdana" w:eastAsia="Times New Roman" w:hAnsi="Verdana" w:cs="Open Sans"/>
          <w:color w:val="707070"/>
          <w:sz w:val="23"/>
          <w:szCs w:val="23"/>
        </w:rPr>
        <w:t>ecretary of the Board of the Dairy Barn Cultural Center and received the Holy Cow Award in 1995. She was president of the Friends of the Kennedy Museum and</w:t>
      </w:r>
      <w:r>
        <w:rPr>
          <w:rFonts w:ascii="Verdana" w:eastAsia="Times New Roman" w:hAnsi="Verdana" w:cs="Open Sans"/>
          <w:color w:val="707070"/>
          <w:sz w:val="23"/>
          <w:szCs w:val="23"/>
        </w:rPr>
        <w:t xml:space="preserve"> </w:t>
      </w:r>
      <w:r w:rsidRPr="008C3CB7">
        <w:rPr>
          <w:rFonts w:ascii="Verdana" w:eastAsia="Times New Roman" w:hAnsi="Verdana" w:cs="Open Sans"/>
          <w:color w:val="707070"/>
          <w:sz w:val="23"/>
          <w:szCs w:val="23"/>
        </w:rPr>
        <w:t>of the Tuesday Club.</w:t>
      </w:r>
      <w:r w:rsidRPr="008C3CB7">
        <w:rPr>
          <w:rFonts w:ascii="Verdana" w:eastAsia="Times New Roman" w:hAnsi="Verdana" w:cs="Open Sans"/>
          <w:color w:val="707070"/>
          <w:sz w:val="23"/>
          <w:szCs w:val="23"/>
        </w:rPr>
        <w:br/>
      </w:r>
      <w:r>
        <w:rPr>
          <w:rFonts w:ascii="Verdana" w:eastAsia="Times New Roman" w:hAnsi="Verdana" w:cs="Open Sans"/>
          <w:color w:val="707070"/>
          <w:sz w:val="23"/>
          <w:szCs w:val="23"/>
        </w:rPr>
        <w:t xml:space="preserve">          A memorial service will be held</w:t>
      </w:r>
      <w:r w:rsidRPr="008C3CB7">
        <w:rPr>
          <w:rFonts w:ascii="Verdana" w:eastAsia="Times New Roman" w:hAnsi="Verdana" w:cs="Open Sans"/>
          <w:color w:val="707070"/>
          <w:sz w:val="23"/>
          <w:szCs w:val="23"/>
        </w:rPr>
        <w:t xml:space="preserve"> on Saturday, March 30, 2019</w:t>
      </w:r>
      <w:r>
        <w:rPr>
          <w:rFonts w:ascii="Verdana" w:eastAsia="Times New Roman" w:hAnsi="Verdana" w:cs="Open Sans"/>
          <w:color w:val="707070"/>
          <w:sz w:val="23"/>
          <w:szCs w:val="23"/>
        </w:rPr>
        <w:t xml:space="preserve">, </w:t>
      </w:r>
      <w:r w:rsidRPr="008C3CB7">
        <w:rPr>
          <w:rFonts w:ascii="Verdana" w:eastAsia="Times New Roman" w:hAnsi="Verdana" w:cs="Open Sans"/>
          <w:color w:val="707070"/>
          <w:sz w:val="23"/>
          <w:szCs w:val="23"/>
        </w:rPr>
        <w:t xml:space="preserve">at Rutherford-Corbin Funeral Home, 515 High St., Worthington at 3 p.m. In lieu of flowers, contributions may be made to OhioHealth Hospice, 800 McConnell Drive, Columbus, Ohio 43214. Condolences to </w:t>
      </w:r>
      <w:hyperlink r:id="rId15" w:tgtFrame="_new" w:history="1">
        <w:r w:rsidRPr="008C3CB7">
          <w:rPr>
            <w:rFonts w:ascii="Verdana" w:eastAsia="Times New Roman" w:hAnsi="Verdana" w:cs="Open Sans"/>
            <w:color w:val="034E83"/>
            <w:sz w:val="23"/>
            <w:szCs w:val="23"/>
            <w:u w:val="single"/>
          </w:rPr>
          <w:t>www.rutherfordfuneralhome.com</w:t>
        </w:r>
      </w:hyperlink>
      <w:r w:rsidRPr="008C3CB7">
        <w:rPr>
          <w:rFonts w:ascii="Verdana" w:eastAsia="Times New Roman" w:hAnsi="Verdana" w:cs="Open Sans"/>
          <w:color w:val="707070"/>
          <w:sz w:val="23"/>
          <w:szCs w:val="23"/>
        </w:rPr>
        <w:t>.</w:t>
      </w:r>
    </w:p>
    <w:p w14:paraId="584F0431" w14:textId="77777777" w:rsidR="0023165D" w:rsidRDefault="0023165D" w:rsidP="0023165D">
      <w:r>
        <w:rPr>
          <w:rFonts w:ascii="Open Sans" w:eastAsia="Times New Roman" w:hAnsi="Open Sans" w:cs="Open Sans"/>
          <w:color w:val="707070"/>
          <w:sz w:val="23"/>
          <w:szCs w:val="23"/>
        </w:rPr>
        <w:t xml:space="preserve">           A more detailed obituary is available in the Archives of </w:t>
      </w:r>
      <w:r w:rsidRPr="002C7E83">
        <w:rPr>
          <w:rFonts w:ascii="Open Sans" w:eastAsia="Times New Roman" w:hAnsi="Open Sans" w:cs="Open Sans"/>
          <w:i/>
          <w:color w:val="707070"/>
          <w:sz w:val="23"/>
          <w:szCs w:val="23"/>
        </w:rPr>
        <w:t>The Athens Messenger.</w:t>
      </w:r>
    </w:p>
    <w:p w14:paraId="5146481C" w14:textId="43AB7A72" w:rsidR="009108D1" w:rsidRDefault="009108D1" w:rsidP="009108D1">
      <w:pPr>
        <w:ind w:left="3540" w:hanging="3540"/>
        <w:rPr>
          <w:sz w:val="24"/>
          <w:szCs w:val="24"/>
        </w:rPr>
      </w:pPr>
      <w:r>
        <w:rPr>
          <w:sz w:val="24"/>
          <w:szCs w:val="24"/>
        </w:rPr>
        <w:tab/>
      </w:r>
    </w:p>
    <w:p w14:paraId="1049367D" w14:textId="77777777" w:rsidR="009108D1" w:rsidRDefault="009108D1" w:rsidP="009108D1">
      <w:pPr>
        <w:rPr>
          <w:sz w:val="16"/>
          <w:szCs w:val="16"/>
        </w:rPr>
      </w:pPr>
      <w:r>
        <w:rPr>
          <w:sz w:val="24"/>
          <w:szCs w:val="24"/>
        </w:rPr>
        <w:t xml:space="preserve">  </w:t>
      </w:r>
      <w:r w:rsidRPr="00C1250C">
        <w:rPr>
          <w:sz w:val="16"/>
          <w:szCs w:val="16"/>
        </w:rPr>
        <w:t xml:space="preserve">   </w:t>
      </w:r>
    </w:p>
    <w:p w14:paraId="63BC047E" w14:textId="77777777" w:rsidR="009108D1" w:rsidRDefault="009108D1" w:rsidP="009108D1">
      <w:pPr>
        <w:rPr>
          <w:sz w:val="16"/>
          <w:szCs w:val="16"/>
        </w:rPr>
      </w:pPr>
    </w:p>
    <w:p w14:paraId="38EC1BFB" w14:textId="77777777" w:rsidR="00991EC5" w:rsidRDefault="00991EC5" w:rsidP="00415807">
      <w:pPr>
        <w:ind w:left="3540" w:hanging="3540"/>
        <w:rPr>
          <w:sz w:val="24"/>
          <w:szCs w:val="24"/>
        </w:rPr>
      </w:pPr>
    </w:p>
    <w:p w14:paraId="77233ACF" w14:textId="77777777" w:rsidR="00DA4B68" w:rsidRDefault="00360553" w:rsidP="00C1250C">
      <w:pPr>
        <w:rPr>
          <w:sz w:val="16"/>
          <w:szCs w:val="16"/>
        </w:rPr>
      </w:pPr>
      <w:r>
        <w:rPr>
          <w:sz w:val="24"/>
          <w:szCs w:val="24"/>
        </w:rPr>
        <w:t xml:space="preserve">  </w:t>
      </w:r>
      <w:r w:rsidR="00C1250C" w:rsidRPr="00C1250C">
        <w:rPr>
          <w:sz w:val="16"/>
          <w:szCs w:val="16"/>
        </w:rPr>
        <w:t xml:space="preserve">   </w:t>
      </w:r>
    </w:p>
    <w:p w14:paraId="55809A18" w14:textId="77777777" w:rsidR="00DA4B68" w:rsidRDefault="00DA4B68" w:rsidP="00C1250C">
      <w:pPr>
        <w:rPr>
          <w:sz w:val="16"/>
          <w:szCs w:val="16"/>
        </w:rPr>
      </w:pPr>
    </w:p>
    <w:p w14:paraId="5D4A95BF" w14:textId="77777777" w:rsidR="00DA4B68" w:rsidRDefault="00DA4B68" w:rsidP="00C1250C">
      <w:pPr>
        <w:rPr>
          <w:sz w:val="16"/>
          <w:szCs w:val="16"/>
        </w:rPr>
      </w:pPr>
    </w:p>
    <w:p w14:paraId="1CAC493C" w14:textId="77777777" w:rsidR="00DA4B68" w:rsidRDefault="00DA4B68" w:rsidP="00C1250C">
      <w:pPr>
        <w:rPr>
          <w:sz w:val="16"/>
          <w:szCs w:val="16"/>
        </w:rPr>
      </w:pPr>
    </w:p>
    <w:p w14:paraId="58DE70C7" w14:textId="77777777" w:rsidR="00DA4B68" w:rsidRDefault="00DA4B68" w:rsidP="00C1250C">
      <w:pPr>
        <w:rPr>
          <w:sz w:val="16"/>
          <w:szCs w:val="16"/>
        </w:rPr>
      </w:pPr>
    </w:p>
    <w:p w14:paraId="37CECCF1" w14:textId="46511871" w:rsidR="00C1250C" w:rsidRPr="00D046D2" w:rsidRDefault="00C1250C" w:rsidP="00C1250C">
      <w:pPr>
        <w:rPr>
          <w:b/>
          <w:sz w:val="16"/>
          <w:szCs w:val="16"/>
        </w:rPr>
        <w:sectPr w:rsidR="00C1250C" w:rsidRPr="00D046D2" w:rsidSect="00C1250C">
          <w:pgSz w:w="12240" w:h="15840"/>
          <w:pgMar w:top="1440" w:right="1440" w:bottom="1440" w:left="1440" w:header="720" w:footer="720" w:gutter="0"/>
          <w:cols w:space="720"/>
          <w:docGrid w:linePitch="360"/>
        </w:sectPr>
      </w:pPr>
      <w:r w:rsidRPr="00C1250C">
        <w:rPr>
          <w:sz w:val="16"/>
          <w:szCs w:val="16"/>
        </w:rPr>
        <w:t xml:space="preserve">                                             </w:t>
      </w:r>
    </w:p>
    <w:p w14:paraId="79D0F71C" w14:textId="5D9988E2" w:rsidR="005F010B" w:rsidRDefault="005F010B" w:rsidP="00F90A7C">
      <w:pPr>
        <w:rPr>
          <w:b/>
          <w:sz w:val="32"/>
          <w:szCs w:val="32"/>
        </w:rPr>
      </w:pPr>
    </w:p>
    <w:p w14:paraId="314D434E" w14:textId="77777777" w:rsidR="00F90A7C" w:rsidRDefault="00F90A7C" w:rsidP="00F90A7C">
      <w:pPr>
        <w:rPr>
          <w:b/>
          <w:sz w:val="32"/>
          <w:szCs w:val="32"/>
        </w:rPr>
      </w:pPr>
    </w:p>
    <w:p w14:paraId="60A4E25C" w14:textId="39B651ED" w:rsidR="002E0D35" w:rsidRPr="00110D8C" w:rsidRDefault="002E0D35" w:rsidP="002E0D35">
      <w:pPr>
        <w:ind w:firstLine="720"/>
        <w:rPr>
          <w:sz w:val="24"/>
          <w:szCs w:val="24"/>
        </w:rPr>
      </w:pPr>
    </w:p>
    <w:p w14:paraId="5BEC6A41" w14:textId="355CA729" w:rsidR="00647ADA" w:rsidRPr="00110D8C" w:rsidRDefault="00647ADA" w:rsidP="00110D8C">
      <w:pPr>
        <w:rPr>
          <w:sz w:val="24"/>
          <w:szCs w:val="24"/>
        </w:rPr>
      </w:pPr>
    </w:p>
    <w:sectPr w:rsidR="00647ADA" w:rsidRPr="00110D8C" w:rsidSect="00DD5AE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New York">
    <w:altName w:val="Tahoma"/>
    <w:panose1 w:val="020405030605060203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D92FC8"/>
    <w:multiLevelType w:val="hybridMultilevel"/>
    <w:tmpl w:val="6EF41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B15"/>
    <w:rsid w:val="00000FE7"/>
    <w:rsid w:val="00017633"/>
    <w:rsid w:val="0002569A"/>
    <w:rsid w:val="00052713"/>
    <w:rsid w:val="00056FA8"/>
    <w:rsid w:val="00074098"/>
    <w:rsid w:val="00085346"/>
    <w:rsid w:val="000A699B"/>
    <w:rsid w:val="000B03EB"/>
    <w:rsid w:val="000D25E8"/>
    <w:rsid w:val="000D52F0"/>
    <w:rsid w:val="000F7A2F"/>
    <w:rsid w:val="001025BD"/>
    <w:rsid w:val="00110D8C"/>
    <w:rsid w:val="00133B54"/>
    <w:rsid w:val="00146B9D"/>
    <w:rsid w:val="0018395D"/>
    <w:rsid w:val="00190B44"/>
    <w:rsid w:val="001943D4"/>
    <w:rsid w:val="001A648B"/>
    <w:rsid w:val="001C0384"/>
    <w:rsid w:val="001D344B"/>
    <w:rsid w:val="00215FA5"/>
    <w:rsid w:val="00227CA3"/>
    <w:rsid w:val="0023165D"/>
    <w:rsid w:val="002572E3"/>
    <w:rsid w:val="0025744E"/>
    <w:rsid w:val="00273545"/>
    <w:rsid w:val="00274565"/>
    <w:rsid w:val="00291688"/>
    <w:rsid w:val="00294AE9"/>
    <w:rsid w:val="002B4EBD"/>
    <w:rsid w:val="002B6BA4"/>
    <w:rsid w:val="002B776C"/>
    <w:rsid w:val="002D4A0F"/>
    <w:rsid w:val="002E0D35"/>
    <w:rsid w:val="002E50A3"/>
    <w:rsid w:val="003307D7"/>
    <w:rsid w:val="00330889"/>
    <w:rsid w:val="00341463"/>
    <w:rsid w:val="00360553"/>
    <w:rsid w:val="00361E1A"/>
    <w:rsid w:val="00376173"/>
    <w:rsid w:val="003811C3"/>
    <w:rsid w:val="00392962"/>
    <w:rsid w:val="003A686D"/>
    <w:rsid w:val="003E114E"/>
    <w:rsid w:val="003F0E22"/>
    <w:rsid w:val="003F502A"/>
    <w:rsid w:val="00415807"/>
    <w:rsid w:val="00443192"/>
    <w:rsid w:val="00453D09"/>
    <w:rsid w:val="00460310"/>
    <w:rsid w:val="00474063"/>
    <w:rsid w:val="0049474D"/>
    <w:rsid w:val="00497ED3"/>
    <w:rsid w:val="004A6B89"/>
    <w:rsid w:val="004B233D"/>
    <w:rsid w:val="004C78B4"/>
    <w:rsid w:val="004D0A19"/>
    <w:rsid w:val="004E067A"/>
    <w:rsid w:val="00507E82"/>
    <w:rsid w:val="00514521"/>
    <w:rsid w:val="005171FB"/>
    <w:rsid w:val="00527B31"/>
    <w:rsid w:val="00532907"/>
    <w:rsid w:val="00537B6C"/>
    <w:rsid w:val="00543BD6"/>
    <w:rsid w:val="00554A3E"/>
    <w:rsid w:val="005B3849"/>
    <w:rsid w:val="005F010B"/>
    <w:rsid w:val="005F642A"/>
    <w:rsid w:val="0063719B"/>
    <w:rsid w:val="00647ADA"/>
    <w:rsid w:val="00664EA5"/>
    <w:rsid w:val="006925DB"/>
    <w:rsid w:val="00696CE0"/>
    <w:rsid w:val="006E122D"/>
    <w:rsid w:val="006F277A"/>
    <w:rsid w:val="006F4A9E"/>
    <w:rsid w:val="007047B8"/>
    <w:rsid w:val="007159CF"/>
    <w:rsid w:val="00722E3A"/>
    <w:rsid w:val="00724BCB"/>
    <w:rsid w:val="00724ED5"/>
    <w:rsid w:val="0076774D"/>
    <w:rsid w:val="00776980"/>
    <w:rsid w:val="00786776"/>
    <w:rsid w:val="00795A5D"/>
    <w:rsid w:val="007A23CD"/>
    <w:rsid w:val="007D0138"/>
    <w:rsid w:val="007F677C"/>
    <w:rsid w:val="00832D8C"/>
    <w:rsid w:val="00845F2E"/>
    <w:rsid w:val="0085050E"/>
    <w:rsid w:val="00895631"/>
    <w:rsid w:val="00896953"/>
    <w:rsid w:val="008D7D2E"/>
    <w:rsid w:val="008F55C8"/>
    <w:rsid w:val="009108D1"/>
    <w:rsid w:val="00917AB6"/>
    <w:rsid w:val="00931886"/>
    <w:rsid w:val="009339F3"/>
    <w:rsid w:val="00991EC5"/>
    <w:rsid w:val="009970C4"/>
    <w:rsid w:val="009C38E8"/>
    <w:rsid w:val="009E1B21"/>
    <w:rsid w:val="009E6301"/>
    <w:rsid w:val="009F3AA8"/>
    <w:rsid w:val="00A14045"/>
    <w:rsid w:val="00A27A5D"/>
    <w:rsid w:val="00A61933"/>
    <w:rsid w:val="00A85A6E"/>
    <w:rsid w:val="00AB13C4"/>
    <w:rsid w:val="00B056A0"/>
    <w:rsid w:val="00B06448"/>
    <w:rsid w:val="00B13BF2"/>
    <w:rsid w:val="00B354B0"/>
    <w:rsid w:val="00B67DC9"/>
    <w:rsid w:val="00B705C2"/>
    <w:rsid w:val="00B76D97"/>
    <w:rsid w:val="00B8097F"/>
    <w:rsid w:val="00B9541A"/>
    <w:rsid w:val="00BB3899"/>
    <w:rsid w:val="00BD2309"/>
    <w:rsid w:val="00C1250C"/>
    <w:rsid w:val="00C31879"/>
    <w:rsid w:val="00C741BA"/>
    <w:rsid w:val="00CA256A"/>
    <w:rsid w:val="00CA27E5"/>
    <w:rsid w:val="00CB405E"/>
    <w:rsid w:val="00CC3768"/>
    <w:rsid w:val="00CD7725"/>
    <w:rsid w:val="00CF5EAB"/>
    <w:rsid w:val="00D046D2"/>
    <w:rsid w:val="00D1271C"/>
    <w:rsid w:val="00D1460C"/>
    <w:rsid w:val="00D4689C"/>
    <w:rsid w:val="00D61CDE"/>
    <w:rsid w:val="00D628F1"/>
    <w:rsid w:val="00D62CA8"/>
    <w:rsid w:val="00DA4B68"/>
    <w:rsid w:val="00DB080E"/>
    <w:rsid w:val="00DC5265"/>
    <w:rsid w:val="00DD5AEC"/>
    <w:rsid w:val="00DE65B0"/>
    <w:rsid w:val="00E023E7"/>
    <w:rsid w:val="00E1209F"/>
    <w:rsid w:val="00E34193"/>
    <w:rsid w:val="00E51391"/>
    <w:rsid w:val="00E63E09"/>
    <w:rsid w:val="00EA2CFC"/>
    <w:rsid w:val="00EB0D78"/>
    <w:rsid w:val="00EC103C"/>
    <w:rsid w:val="00EC4F65"/>
    <w:rsid w:val="00ED778E"/>
    <w:rsid w:val="00EE5B17"/>
    <w:rsid w:val="00F07549"/>
    <w:rsid w:val="00F07D2E"/>
    <w:rsid w:val="00F31D97"/>
    <w:rsid w:val="00F551EA"/>
    <w:rsid w:val="00F7773D"/>
    <w:rsid w:val="00F90A7C"/>
    <w:rsid w:val="00FC1B15"/>
    <w:rsid w:val="00FC4292"/>
    <w:rsid w:val="00FC7DBC"/>
    <w:rsid w:val="00FD20B1"/>
    <w:rsid w:val="00FD6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62750"/>
  <w15:chartTrackingRefBased/>
  <w15:docId w15:val="{B443D619-235D-4D8F-B47F-A2360F3F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1B15"/>
    <w:rPr>
      <w:color w:val="0563C1" w:themeColor="hyperlink"/>
      <w:u w:val="single"/>
    </w:rPr>
  </w:style>
  <w:style w:type="character" w:styleId="UnresolvedMention">
    <w:name w:val="Unresolved Mention"/>
    <w:basedOn w:val="DefaultParagraphFont"/>
    <w:uiPriority w:val="99"/>
    <w:semiHidden/>
    <w:unhideWhenUsed/>
    <w:rsid w:val="00FC1B15"/>
    <w:rPr>
      <w:color w:val="605E5C"/>
      <w:shd w:val="clear" w:color="auto" w:fill="E1DFDD"/>
    </w:rPr>
  </w:style>
  <w:style w:type="paragraph" w:styleId="Title">
    <w:name w:val="Title"/>
    <w:basedOn w:val="Normal"/>
    <w:link w:val="TitleChar"/>
    <w:qFormat/>
    <w:rsid w:val="002D4A0F"/>
    <w:pPr>
      <w:spacing w:after="0" w:line="240" w:lineRule="auto"/>
      <w:jc w:val="center"/>
    </w:pPr>
    <w:rPr>
      <w:rFonts w:ascii="New York" w:eastAsia="Times New Roman" w:hAnsi="New York" w:cs="Times New Roman"/>
      <w:b/>
      <w:sz w:val="48"/>
      <w:szCs w:val="20"/>
    </w:rPr>
  </w:style>
  <w:style w:type="character" w:customStyle="1" w:styleId="TitleChar">
    <w:name w:val="Title Char"/>
    <w:basedOn w:val="DefaultParagraphFont"/>
    <w:link w:val="Title"/>
    <w:rsid w:val="002D4A0F"/>
    <w:rPr>
      <w:rFonts w:ascii="New York" w:eastAsia="Times New Roman" w:hAnsi="New York" w:cs="Times New Roman"/>
      <w:b/>
      <w:sz w:val="48"/>
      <w:szCs w:val="20"/>
    </w:rPr>
  </w:style>
  <w:style w:type="character" w:styleId="CommentReference">
    <w:name w:val="annotation reference"/>
    <w:basedOn w:val="DefaultParagraphFont"/>
    <w:semiHidden/>
    <w:unhideWhenUsed/>
    <w:rsid w:val="004A6B89"/>
    <w:rPr>
      <w:sz w:val="18"/>
      <w:szCs w:val="18"/>
    </w:rPr>
  </w:style>
  <w:style w:type="paragraph" w:customStyle="1" w:styleId="APApara">
    <w:name w:val="APA para"/>
    <w:basedOn w:val="Normal"/>
    <w:link w:val="APAparaChar"/>
    <w:qFormat/>
    <w:rsid w:val="004A6B89"/>
    <w:pPr>
      <w:spacing w:after="0" w:line="480" w:lineRule="auto"/>
      <w:ind w:firstLine="720"/>
    </w:pPr>
    <w:rPr>
      <w:rFonts w:ascii="Times New Roman" w:eastAsia="Times New Roman" w:hAnsi="Times New Roman" w:cs="Times New Roman"/>
      <w:sz w:val="24"/>
      <w:szCs w:val="24"/>
    </w:rPr>
  </w:style>
  <w:style w:type="character" w:customStyle="1" w:styleId="APAparaChar">
    <w:name w:val="APA para Char"/>
    <w:basedOn w:val="DefaultParagraphFont"/>
    <w:link w:val="APApara"/>
    <w:rsid w:val="004A6B89"/>
    <w:rPr>
      <w:rFonts w:ascii="Times New Roman" w:eastAsia="Times New Roman" w:hAnsi="Times New Roman" w:cs="Times New Roman"/>
      <w:sz w:val="24"/>
      <w:szCs w:val="24"/>
    </w:rPr>
  </w:style>
  <w:style w:type="paragraph" w:styleId="CommentText">
    <w:name w:val="annotation text"/>
    <w:basedOn w:val="Normal"/>
    <w:link w:val="CommentTextChar"/>
    <w:semiHidden/>
    <w:unhideWhenUsed/>
    <w:rsid w:val="004A6B89"/>
    <w:pPr>
      <w:spacing w:after="0"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semiHidden/>
    <w:rsid w:val="004A6B8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A6B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B89"/>
    <w:rPr>
      <w:rFonts w:ascii="Segoe UI" w:hAnsi="Segoe UI" w:cs="Segoe UI"/>
      <w:sz w:val="18"/>
      <w:szCs w:val="18"/>
    </w:rPr>
  </w:style>
  <w:style w:type="paragraph" w:styleId="ListParagraph">
    <w:name w:val="List Paragraph"/>
    <w:basedOn w:val="Normal"/>
    <w:uiPriority w:val="34"/>
    <w:qFormat/>
    <w:rsid w:val="004A6B89"/>
    <w:pPr>
      <w:ind w:left="720"/>
      <w:contextualSpacing/>
    </w:pPr>
  </w:style>
  <w:style w:type="character" w:styleId="IntenseEmphasis">
    <w:name w:val="Intense Emphasis"/>
    <w:basedOn w:val="DefaultParagraphFont"/>
    <w:uiPriority w:val="21"/>
    <w:qFormat/>
    <w:rsid w:val="00474063"/>
    <w:rPr>
      <w:i/>
      <w:iCs/>
      <w:color w:val="4472C4" w:themeColor="accent1"/>
    </w:rPr>
  </w:style>
  <w:style w:type="paragraph" w:styleId="NoSpacing">
    <w:name w:val="No Spacing"/>
    <w:uiPriority w:val="1"/>
    <w:qFormat/>
    <w:rsid w:val="00474063"/>
    <w:pPr>
      <w:spacing w:after="0" w:line="240" w:lineRule="auto"/>
    </w:pPr>
  </w:style>
  <w:style w:type="character" w:customStyle="1" w:styleId="bumpedfont15">
    <w:name w:val="bumpedfont15"/>
    <w:basedOn w:val="DefaultParagraphFont"/>
    <w:rsid w:val="00F7773D"/>
  </w:style>
  <w:style w:type="paragraph" w:customStyle="1" w:styleId="xmsonormal">
    <w:name w:val="x_msonormal"/>
    <w:basedOn w:val="Normal"/>
    <w:rsid w:val="004B23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510519">
      <w:bodyDiv w:val="1"/>
      <w:marLeft w:val="0"/>
      <w:marRight w:val="0"/>
      <w:marTop w:val="0"/>
      <w:marBottom w:val="0"/>
      <w:divBdr>
        <w:top w:val="none" w:sz="0" w:space="0" w:color="auto"/>
        <w:left w:val="none" w:sz="0" w:space="0" w:color="auto"/>
        <w:bottom w:val="none" w:sz="0" w:space="0" w:color="auto"/>
        <w:right w:val="none" w:sz="0" w:space="0" w:color="auto"/>
      </w:divBdr>
    </w:div>
    <w:div w:id="1439761464">
      <w:bodyDiv w:val="1"/>
      <w:marLeft w:val="0"/>
      <w:marRight w:val="0"/>
      <w:marTop w:val="0"/>
      <w:marBottom w:val="0"/>
      <w:divBdr>
        <w:top w:val="none" w:sz="0" w:space="0" w:color="auto"/>
        <w:left w:val="none" w:sz="0" w:space="0" w:color="auto"/>
        <w:bottom w:val="none" w:sz="0" w:space="0" w:color="auto"/>
        <w:right w:val="none" w:sz="0" w:space="0" w:color="auto"/>
      </w:divBdr>
    </w:div>
    <w:div w:id="165336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um@ohio.edu" TargetMode="External"/><Relationship Id="rId13" Type="http://schemas.openxmlformats.org/officeDocument/2006/relationships/hyperlink" Target="http://www.legacy.com/memorial-sites/ww2/?personid=191255716&amp;affiliateID=3705" TargetMode="External"/><Relationship Id="rId3" Type="http://schemas.openxmlformats.org/officeDocument/2006/relationships/settings" Target="settings.xml"/><Relationship Id="rId7" Type="http://schemas.openxmlformats.org/officeDocument/2006/relationships/hyperlink" Target="mailto:baum@ohio.edu" TargetMode="External"/><Relationship Id="rId12" Type="http://schemas.openxmlformats.org/officeDocument/2006/relationships/hyperlink" Target="mailto:PLHB222@hot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uenboyd@gmail.com" TargetMode="External"/><Relationship Id="rId11" Type="http://schemas.openxmlformats.org/officeDocument/2006/relationships/image" Target="media/image3.png"/><Relationship Id="rId5" Type="http://schemas.openxmlformats.org/officeDocument/2006/relationships/hyperlink" Target="http://www.ohio.edu/emeriti" TargetMode="External"/><Relationship Id="rId15" Type="http://schemas.openxmlformats.org/officeDocument/2006/relationships/hyperlink" Target="http://www.rutherfordfuneralhome.co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ohio.edu/g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dc:creator>
  <cp:keywords/>
  <dc:description/>
  <cp:lastModifiedBy>Patricia Black</cp:lastModifiedBy>
  <cp:revision>3</cp:revision>
  <dcterms:created xsi:type="dcterms:W3CDTF">2019-01-25T01:24:00Z</dcterms:created>
  <dcterms:modified xsi:type="dcterms:W3CDTF">2019-01-28T02:49:00Z</dcterms:modified>
</cp:coreProperties>
</file>