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1C7C" w14:textId="5AB1E157" w:rsidR="00E51391" w:rsidRDefault="00FC1B15" w:rsidP="00FC1B15">
      <w:pPr>
        <w:rPr>
          <w:b/>
          <w:sz w:val="24"/>
          <w:szCs w:val="24"/>
        </w:rPr>
      </w:pPr>
      <w:bookmarkStart w:id="0" w:name="_GoBack"/>
      <w:bookmarkEnd w:id="0"/>
      <w:r>
        <w:rPr>
          <w:b/>
          <w:sz w:val="24"/>
          <w:szCs w:val="24"/>
        </w:rPr>
        <w:t xml:space="preserve">Vol. XXXIV, No. </w:t>
      </w:r>
      <w:r w:rsidR="005F642A">
        <w:rPr>
          <w:b/>
          <w:sz w:val="24"/>
          <w:szCs w:val="24"/>
        </w:rPr>
        <w:t>5</w:t>
      </w:r>
      <w:r>
        <w:rPr>
          <w:b/>
          <w:sz w:val="24"/>
          <w:szCs w:val="24"/>
        </w:rPr>
        <w:t xml:space="preserve">                              </w:t>
      </w:r>
      <w:r w:rsidR="00D4689C">
        <w:rPr>
          <w:b/>
          <w:sz w:val="24"/>
          <w:szCs w:val="24"/>
        </w:rPr>
        <w:t xml:space="preserve">       </w:t>
      </w:r>
      <w:hyperlink r:id="rId5" w:history="1">
        <w:r w:rsidR="001A648B" w:rsidRPr="000644F9">
          <w:rPr>
            <w:rStyle w:val="Hyperlink"/>
            <w:b/>
            <w:sz w:val="24"/>
            <w:szCs w:val="24"/>
          </w:rPr>
          <w:t>www.ohio.edu/emeriti</w:t>
        </w:r>
      </w:hyperlink>
      <w:r w:rsidR="001A648B">
        <w:rPr>
          <w:b/>
          <w:sz w:val="24"/>
          <w:szCs w:val="24"/>
        </w:rPr>
        <w:t xml:space="preserve">   </w:t>
      </w:r>
      <w:r w:rsidR="00D4689C">
        <w:rPr>
          <w:b/>
          <w:sz w:val="24"/>
          <w:szCs w:val="24"/>
        </w:rPr>
        <w:t xml:space="preserve">                                 </w:t>
      </w:r>
      <w:proofErr w:type="gramStart"/>
      <w:r w:rsidR="001A648B">
        <w:rPr>
          <w:b/>
          <w:sz w:val="24"/>
          <w:szCs w:val="24"/>
        </w:rPr>
        <w:t>January,</w:t>
      </w:r>
      <w:proofErr w:type="gramEnd"/>
      <w:r w:rsidR="001A648B">
        <w:rPr>
          <w:b/>
          <w:sz w:val="24"/>
          <w:szCs w:val="24"/>
        </w:rPr>
        <w:t xml:space="preserve"> 2019</w:t>
      </w:r>
      <w:r w:rsidR="00D4689C">
        <w:rPr>
          <w:b/>
          <w:sz w:val="24"/>
          <w:szCs w:val="24"/>
        </w:rPr>
        <w:t xml:space="preserve">           </w:t>
      </w:r>
      <w:r>
        <w:rPr>
          <w:b/>
          <w:sz w:val="24"/>
          <w:szCs w:val="24"/>
        </w:rPr>
        <w:t xml:space="preserve">      </w:t>
      </w:r>
      <w:r w:rsidR="00D4689C">
        <w:rPr>
          <w:b/>
          <w:sz w:val="24"/>
          <w:szCs w:val="24"/>
        </w:rPr>
        <w:t xml:space="preserve">                              </w:t>
      </w:r>
      <w:r>
        <w:rPr>
          <w:b/>
          <w:sz w:val="24"/>
          <w:szCs w:val="24"/>
        </w:rPr>
        <w:t xml:space="preserve">                             </w:t>
      </w:r>
      <w:r w:rsidR="00D4689C">
        <w:rPr>
          <w:b/>
          <w:sz w:val="24"/>
          <w:szCs w:val="24"/>
        </w:rPr>
        <w:t xml:space="preserve">        </w:t>
      </w:r>
    </w:p>
    <w:p w14:paraId="73D0F488" w14:textId="21B2118F" w:rsidR="00FC1B15" w:rsidRDefault="00FC1B15" w:rsidP="00FC1B15">
      <w:pPr>
        <w:jc w:val="center"/>
        <w:rPr>
          <w:sz w:val="96"/>
          <w:szCs w:val="96"/>
        </w:rPr>
      </w:pPr>
      <w:r>
        <w:rPr>
          <w:sz w:val="96"/>
          <w:szCs w:val="96"/>
        </w:rPr>
        <w:t>EMERITI NEWSLETTER</w:t>
      </w:r>
    </w:p>
    <w:p w14:paraId="4758650E" w14:textId="48AAFF4E" w:rsidR="00FC1B15" w:rsidRDefault="00FC1B15" w:rsidP="00FC1B15">
      <w:pPr>
        <w:pBdr>
          <w:bottom w:val="double" w:sz="6" w:space="1" w:color="auto"/>
        </w:pBdr>
        <w:jc w:val="center"/>
        <w:rPr>
          <w:sz w:val="32"/>
          <w:szCs w:val="32"/>
        </w:rPr>
      </w:pPr>
      <w:r>
        <w:rPr>
          <w:sz w:val="32"/>
          <w:szCs w:val="32"/>
        </w:rPr>
        <w:t>OHIO UNIVERSITY</w:t>
      </w:r>
    </w:p>
    <w:p w14:paraId="088A06F1" w14:textId="3CAFB2E0" w:rsidR="00F7773D" w:rsidRPr="00F7773D" w:rsidRDefault="005F642A" w:rsidP="00F7773D">
      <w:pPr>
        <w:rPr>
          <w:b/>
          <w:sz w:val="32"/>
          <w:szCs w:val="32"/>
        </w:rPr>
      </w:pPr>
      <w:r>
        <w:rPr>
          <w:b/>
          <w:sz w:val="32"/>
          <w:szCs w:val="32"/>
        </w:rPr>
        <w:t>January</w:t>
      </w:r>
      <w:r w:rsidR="00CA256A">
        <w:rPr>
          <w:b/>
          <w:sz w:val="32"/>
          <w:szCs w:val="32"/>
        </w:rPr>
        <w:t xml:space="preserve"> Speaker</w:t>
      </w:r>
      <w:r w:rsidR="006925DB">
        <w:rPr>
          <w:sz w:val="24"/>
          <w:szCs w:val="24"/>
        </w:rPr>
        <w:tab/>
      </w:r>
    </w:p>
    <w:p w14:paraId="32391236" w14:textId="427E62A3" w:rsidR="00F7773D" w:rsidRPr="001D344B" w:rsidRDefault="00F7773D" w:rsidP="00F7773D">
      <w:pPr>
        <w:pStyle w:val="NoSpacing"/>
        <w:ind w:firstLine="720"/>
        <w:rPr>
          <w:sz w:val="24"/>
          <w:szCs w:val="24"/>
        </w:rPr>
      </w:pPr>
      <w:r w:rsidRPr="001D344B">
        <w:rPr>
          <w:sz w:val="24"/>
          <w:szCs w:val="24"/>
        </w:rPr>
        <w:t xml:space="preserve">From the 1990s to the present, the central purpose of the OHIO Center for Clinical Practice in Education in The Gladys W. and David H. Patton College of Education has been to foster and support outreach activities that connect the college with local P-12 school partners. </w:t>
      </w:r>
    </w:p>
    <w:p w14:paraId="3F759AF0" w14:textId="77777777" w:rsidR="00294AE9" w:rsidRPr="001D344B" w:rsidRDefault="00F7773D" w:rsidP="00294AE9">
      <w:pPr>
        <w:spacing w:line="240" w:lineRule="auto"/>
        <w:ind w:firstLine="720"/>
        <w:jc w:val="both"/>
        <w:rPr>
          <w:rStyle w:val="bumpedfont15"/>
          <w:rFonts w:eastAsia="Times New Roman"/>
          <w:sz w:val="24"/>
          <w:szCs w:val="24"/>
        </w:rPr>
      </w:pPr>
      <w:r w:rsidRPr="001D344B">
        <w:rPr>
          <w:sz w:val="24"/>
          <w:szCs w:val="24"/>
        </w:rPr>
        <w:t xml:space="preserve">The very core and mission of all programming between The Patton College and our local schools is to improve P-12 student learning.  Mutually beneficial relationships between the college and our local schools are committed to high and equitable student achievement, to effective instructional practice, and to support </w:t>
      </w:r>
      <w:r w:rsidR="00294AE9" w:rsidRPr="001D344B">
        <w:rPr>
          <w:sz w:val="24"/>
          <w:szCs w:val="24"/>
        </w:rPr>
        <w:t xml:space="preserve">of </w:t>
      </w:r>
      <w:r w:rsidRPr="001D344B">
        <w:rPr>
          <w:sz w:val="24"/>
          <w:szCs w:val="24"/>
        </w:rPr>
        <w:t xml:space="preserve">student learning. </w:t>
      </w:r>
      <w:r w:rsidR="00294AE9" w:rsidRPr="001D344B">
        <w:rPr>
          <w:sz w:val="24"/>
          <w:szCs w:val="24"/>
        </w:rPr>
        <w:t>By a</w:t>
      </w:r>
      <w:r w:rsidRPr="001D344B">
        <w:rPr>
          <w:sz w:val="24"/>
          <w:szCs w:val="24"/>
        </w:rPr>
        <w:t>ll partners</w:t>
      </w:r>
      <w:r w:rsidR="00294AE9" w:rsidRPr="001D344B">
        <w:rPr>
          <w:sz w:val="24"/>
          <w:szCs w:val="24"/>
        </w:rPr>
        <w:t xml:space="preserve"> </w:t>
      </w:r>
      <w:r w:rsidRPr="001D344B">
        <w:rPr>
          <w:sz w:val="24"/>
          <w:szCs w:val="24"/>
        </w:rPr>
        <w:t>working together to create new and innovative programming, it is possible to positively impact P-12 learning and teacher preparation.</w:t>
      </w:r>
      <w:r w:rsidR="00294AE9" w:rsidRPr="001D344B">
        <w:rPr>
          <w:rStyle w:val="bumpedfont15"/>
          <w:rFonts w:eastAsia="Times New Roman"/>
          <w:sz w:val="24"/>
          <w:szCs w:val="24"/>
        </w:rPr>
        <w:t xml:space="preserve"> </w:t>
      </w:r>
    </w:p>
    <w:p w14:paraId="11C8BEA3" w14:textId="21AF8517" w:rsidR="00D4689C" w:rsidRPr="001D344B" w:rsidRDefault="00294AE9" w:rsidP="001D344B">
      <w:pPr>
        <w:spacing w:line="240" w:lineRule="auto"/>
        <w:ind w:firstLine="720"/>
        <w:jc w:val="both"/>
        <w:rPr>
          <w:rFonts w:eastAsia="Times New Roman"/>
          <w:sz w:val="24"/>
          <w:szCs w:val="24"/>
        </w:rPr>
      </w:pPr>
      <w:r w:rsidRPr="001D344B">
        <w:rPr>
          <w:rStyle w:val="bumpedfont15"/>
          <w:rFonts w:eastAsia="Times New Roman"/>
          <w:sz w:val="24"/>
          <w:szCs w:val="24"/>
        </w:rPr>
        <w:t>Marcy </w:t>
      </w:r>
      <w:proofErr w:type="spellStart"/>
      <w:r w:rsidRPr="001D344B">
        <w:rPr>
          <w:rStyle w:val="bumpedfont15"/>
          <w:rFonts w:eastAsia="Times New Roman"/>
          <w:sz w:val="24"/>
          <w:szCs w:val="24"/>
        </w:rPr>
        <w:t>Keifer</w:t>
      </w:r>
      <w:proofErr w:type="spellEnd"/>
      <w:r w:rsidRPr="001D344B">
        <w:rPr>
          <w:rStyle w:val="bumpedfont15"/>
          <w:rFonts w:eastAsia="Times New Roman"/>
          <w:sz w:val="24"/>
          <w:szCs w:val="24"/>
        </w:rPr>
        <w:t xml:space="preserve"> Kennedy is the director of the OHIO Center for Clinical Practice in Education. She </w:t>
      </w:r>
      <w:r w:rsidR="00F7773D" w:rsidRPr="001D344B">
        <w:rPr>
          <w:rStyle w:val="bumpedfont15"/>
          <w:rFonts w:eastAsia="Times New Roman"/>
          <w:sz w:val="24"/>
          <w:szCs w:val="24"/>
        </w:rPr>
        <w:t>oversees the operations of 12 active Professional Development School (PDS) partnerships, each with a unique structure and organization. She is a past president of the National Association for Professional Development Schools, a co-leader of the Ohio Clinical Alliance, and a member of the American Association for Colleges of Teacher Education’s Clinical Practice Commission.</w:t>
      </w:r>
    </w:p>
    <w:p w14:paraId="4FAE3116" w14:textId="77777777" w:rsidR="00D4689C" w:rsidRPr="00294AE9" w:rsidRDefault="00D4689C" w:rsidP="00294AE9">
      <w:pPr>
        <w:spacing w:line="240" w:lineRule="auto"/>
        <w:ind w:firstLine="720"/>
        <w:jc w:val="both"/>
        <w:rPr>
          <w:rFonts w:eastAsia="Times New Roman"/>
          <w:sz w:val="24"/>
          <w:szCs w:val="24"/>
        </w:rPr>
      </w:pPr>
    </w:p>
    <w:p w14:paraId="77CD8AD4" w14:textId="6C292AEC" w:rsidR="00CA256A" w:rsidRDefault="00CA256A" w:rsidP="00CA256A">
      <w:pPr>
        <w:jc w:val="center"/>
        <w:rPr>
          <w:sz w:val="44"/>
          <w:szCs w:val="44"/>
        </w:rPr>
      </w:pPr>
      <w:r w:rsidRPr="00D4689C">
        <w:rPr>
          <w:sz w:val="44"/>
          <w:szCs w:val="44"/>
        </w:rPr>
        <w:t>EMERITI LUNCHEON</w:t>
      </w:r>
    </w:p>
    <w:p w14:paraId="60A87D21" w14:textId="4E076167" w:rsidR="0063719B" w:rsidRDefault="00360553" w:rsidP="00F7773D">
      <w:pPr>
        <w:jc w:val="center"/>
        <w:rPr>
          <w:sz w:val="28"/>
          <w:szCs w:val="28"/>
        </w:rPr>
      </w:pPr>
      <w:r>
        <w:rPr>
          <w:sz w:val="28"/>
          <w:szCs w:val="28"/>
        </w:rPr>
        <w:t>January 17, 2019</w:t>
      </w:r>
      <w:r w:rsidR="0063719B">
        <w:rPr>
          <w:sz w:val="28"/>
          <w:szCs w:val="28"/>
        </w:rPr>
        <w:t>, 11:30 a.m., The Ohio University Inn</w:t>
      </w:r>
    </w:p>
    <w:p w14:paraId="470B6312" w14:textId="77777777" w:rsidR="002E0D35" w:rsidRDefault="00E023E7" w:rsidP="0063719B">
      <w:pPr>
        <w:rPr>
          <w:b/>
          <w:sz w:val="24"/>
          <w:szCs w:val="24"/>
        </w:rPr>
      </w:pPr>
      <w:r>
        <w:rPr>
          <w:b/>
          <w:sz w:val="24"/>
          <w:szCs w:val="24"/>
        </w:rPr>
        <w:t>JANUARY</w:t>
      </w:r>
      <w:r w:rsidR="003A686D">
        <w:rPr>
          <w:b/>
          <w:sz w:val="24"/>
          <w:szCs w:val="24"/>
        </w:rPr>
        <w:t xml:space="preserve"> </w:t>
      </w:r>
      <w:r w:rsidR="0063719B">
        <w:rPr>
          <w:b/>
          <w:sz w:val="24"/>
          <w:szCs w:val="24"/>
        </w:rPr>
        <w:t xml:space="preserve">MENU                                                        Things to Remember About </w:t>
      </w:r>
      <w:r>
        <w:rPr>
          <w:b/>
          <w:sz w:val="24"/>
          <w:szCs w:val="24"/>
        </w:rPr>
        <w:t xml:space="preserve">the </w:t>
      </w:r>
      <w:r w:rsidR="0063719B">
        <w:rPr>
          <w:b/>
          <w:sz w:val="24"/>
          <w:szCs w:val="24"/>
        </w:rPr>
        <w:t>Luncheon</w:t>
      </w:r>
      <w:r>
        <w:rPr>
          <w:b/>
          <w:sz w:val="24"/>
          <w:szCs w:val="24"/>
        </w:rPr>
        <w:t xml:space="preserve"> </w:t>
      </w:r>
    </w:p>
    <w:p w14:paraId="1683DD7C" w14:textId="4B297691" w:rsidR="0063719B" w:rsidRPr="00E023E7" w:rsidRDefault="00E023E7" w:rsidP="0063719B">
      <w:pPr>
        <w:rPr>
          <w:b/>
          <w:sz w:val="24"/>
          <w:szCs w:val="24"/>
        </w:rPr>
      </w:pPr>
      <w:r>
        <w:rPr>
          <w:sz w:val="24"/>
          <w:szCs w:val="24"/>
        </w:rPr>
        <w:t>Chopped Salad</w:t>
      </w:r>
      <w:r>
        <w:rPr>
          <w:b/>
          <w:sz w:val="24"/>
          <w:szCs w:val="24"/>
        </w:rPr>
        <w:tab/>
      </w:r>
      <w:r>
        <w:rPr>
          <w:sz w:val="24"/>
          <w:szCs w:val="24"/>
        </w:rPr>
        <w:t xml:space="preserve">                                      </w:t>
      </w:r>
      <w:r w:rsidR="0025744E">
        <w:rPr>
          <w:sz w:val="24"/>
          <w:szCs w:val="24"/>
        </w:rPr>
        <w:t>1. It costs $1</w:t>
      </w:r>
      <w:r w:rsidR="002E0D35">
        <w:rPr>
          <w:sz w:val="24"/>
          <w:szCs w:val="24"/>
        </w:rPr>
        <w:t>6</w:t>
      </w:r>
      <w:r w:rsidR="0025744E">
        <w:rPr>
          <w:sz w:val="24"/>
          <w:szCs w:val="24"/>
        </w:rPr>
        <w:t>.  Exact change is appreciated.</w:t>
      </w:r>
    </w:p>
    <w:p w14:paraId="6CAB500B" w14:textId="0B884732" w:rsidR="003A686D" w:rsidRDefault="00E023E7" w:rsidP="0025744E">
      <w:pPr>
        <w:rPr>
          <w:sz w:val="24"/>
          <w:szCs w:val="24"/>
        </w:rPr>
      </w:pPr>
      <w:r>
        <w:rPr>
          <w:sz w:val="24"/>
          <w:szCs w:val="24"/>
        </w:rPr>
        <w:t>Beef Stroganoff with Buttered Noodles</w:t>
      </w:r>
      <w:r w:rsidR="00D628F1">
        <w:rPr>
          <w:sz w:val="24"/>
          <w:szCs w:val="24"/>
        </w:rPr>
        <w:t xml:space="preserve">        2.  </w:t>
      </w:r>
      <w:r w:rsidR="00D628F1">
        <w:rPr>
          <w:b/>
          <w:sz w:val="24"/>
          <w:szCs w:val="24"/>
        </w:rPr>
        <w:t xml:space="preserve">NOTE CHANGE: </w:t>
      </w:r>
      <w:r w:rsidR="000D52F0">
        <w:rPr>
          <w:b/>
          <w:sz w:val="24"/>
          <w:szCs w:val="24"/>
        </w:rPr>
        <w:t xml:space="preserve">Tom Franz is ill. </w:t>
      </w:r>
      <w:r w:rsidR="00D628F1">
        <w:rPr>
          <w:sz w:val="24"/>
          <w:szCs w:val="24"/>
        </w:rPr>
        <w:t xml:space="preserve">Notify SUE BOYD   </w:t>
      </w:r>
    </w:p>
    <w:p w14:paraId="2D70CAE5" w14:textId="23C2C51C" w:rsidR="0025744E" w:rsidRDefault="00E023E7" w:rsidP="0025744E">
      <w:pPr>
        <w:rPr>
          <w:sz w:val="24"/>
          <w:szCs w:val="24"/>
        </w:rPr>
      </w:pPr>
      <w:r>
        <w:rPr>
          <w:sz w:val="24"/>
          <w:szCs w:val="24"/>
        </w:rPr>
        <w:t>Vegetarian Entree</w:t>
      </w:r>
      <w:r w:rsidR="0025744E">
        <w:rPr>
          <w:sz w:val="24"/>
          <w:szCs w:val="24"/>
        </w:rPr>
        <w:tab/>
      </w:r>
      <w:r w:rsidR="0025744E">
        <w:rPr>
          <w:sz w:val="24"/>
          <w:szCs w:val="24"/>
        </w:rPr>
        <w:tab/>
      </w:r>
      <w:r w:rsidR="0025744E">
        <w:rPr>
          <w:sz w:val="24"/>
          <w:szCs w:val="24"/>
        </w:rPr>
        <w:tab/>
      </w:r>
      <w:r w:rsidR="003A686D">
        <w:rPr>
          <w:sz w:val="24"/>
          <w:szCs w:val="24"/>
        </w:rPr>
        <w:t xml:space="preserve">           </w:t>
      </w:r>
      <w:r w:rsidR="00D628F1">
        <w:rPr>
          <w:sz w:val="24"/>
          <w:szCs w:val="24"/>
        </w:rPr>
        <w:t xml:space="preserve">       </w:t>
      </w:r>
      <w:r w:rsidR="00360553">
        <w:rPr>
          <w:sz w:val="24"/>
          <w:szCs w:val="24"/>
        </w:rPr>
        <w:t xml:space="preserve">   </w:t>
      </w:r>
      <w:r w:rsidR="00D628F1">
        <w:rPr>
          <w:sz w:val="24"/>
          <w:szCs w:val="24"/>
        </w:rPr>
        <w:t xml:space="preserve"> </w:t>
      </w:r>
      <w:r w:rsidR="000D52F0">
        <w:rPr>
          <w:sz w:val="24"/>
          <w:szCs w:val="24"/>
        </w:rPr>
        <w:t xml:space="preserve">at </w:t>
      </w:r>
      <w:hyperlink r:id="rId6" w:history="1">
        <w:r w:rsidR="000D52F0" w:rsidRPr="005072AF">
          <w:rPr>
            <w:rStyle w:val="Hyperlink"/>
            <w:sz w:val="24"/>
            <w:szCs w:val="24"/>
          </w:rPr>
          <w:t>suenboyd@gmail.com</w:t>
        </w:r>
      </w:hyperlink>
      <w:r w:rsidR="00D628F1">
        <w:rPr>
          <w:sz w:val="24"/>
          <w:szCs w:val="24"/>
        </w:rPr>
        <w:t xml:space="preserve"> by </w:t>
      </w:r>
      <w:r>
        <w:rPr>
          <w:sz w:val="24"/>
          <w:szCs w:val="24"/>
        </w:rPr>
        <w:t>January 10</w:t>
      </w:r>
      <w:r w:rsidR="00D628F1">
        <w:rPr>
          <w:sz w:val="24"/>
          <w:szCs w:val="24"/>
        </w:rPr>
        <w:t xml:space="preserve"> if you                                      </w:t>
      </w:r>
    </w:p>
    <w:p w14:paraId="179D1B5C" w14:textId="021084AA" w:rsidR="0025744E" w:rsidRDefault="00E023E7" w:rsidP="0025744E">
      <w:pPr>
        <w:rPr>
          <w:sz w:val="24"/>
          <w:szCs w:val="24"/>
        </w:rPr>
      </w:pPr>
      <w:r>
        <w:rPr>
          <w:sz w:val="24"/>
          <w:szCs w:val="24"/>
        </w:rPr>
        <w:t>Brussels Sprouts</w:t>
      </w:r>
      <w:r w:rsidR="0025744E">
        <w:rPr>
          <w:sz w:val="24"/>
          <w:szCs w:val="24"/>
        </w:rPr>
        <w:tab/>
      </w:r>
      <w:r w:rsidR="0025744E">
        <w:rPr>
          <w:sz w:val="24"/>
          <w:szCs w:val="24"/>
        </w:rPr>
        <w:tab/>
      </w:r>
      <w:r w:rsidR="0025744E">
        <w:rPr>
          <w:sz w:val="24"/>
          <w:szCs w:val="24"/>
        </w:rPr>
        <w:tab/>
      </w:r>
      <w:r w:rsidR="0025744E">
        <w:rPr>
          <w:sz w:val="24"/>
          <w:szCs w:val="24"/>
        </w:rPr>
        <w:tab/>
        <w:t xml:space="preserve">    </w:t>
      </w:r>
      <w:r w:rsidR="00D628F1">
        <w:rPr>
          <w:sz w:val="24"/>
          <w:szCs w:val="24"/>
        </w:rPr>
        <w:t xml:space="preserve">  </w:t>
      </w:r>
      <w:r w:rsidR="00360553">
        <w:rPr>
          <w:sz w:val="24"/>
          <w:szCs w:val="24"/>
        </w:rPr>
        <w:t xml:space="preserve">   </w:t>
      </w:r>
      <w:r w:rsidR="009970C4">
        <w:rPr>
          <w:sz w:val="24"/>
          <w:szCs w:val="24"/>
        </w:rPr>
        <w:t xml:space="preserve">will attend on </w:t>
      </w:r>
      <w:r>
        <w:rPr>
          <w:sz w:val="24"/>
          <w:szCs w:val="24"/>
        </w:rPr>
        <w:t>January 17.</w:t>
      </w:r>
      <w:r w:rsidR="00D628F1">
        <w:rPr>
          <w:sz w:val="24"/>
          <w:szCs w:val="24"/>
        </w:rPr>
        <w:t xml:space="preserve"> </w:t>
      </w:r>
    </w:p>
    <w:p w14:paraId="3590E9F6" w14:textId="77777777" w:rsidR="00360553" w:rsidRDefault="00E023E7" w:rsidP="0025744E">
      <w:pPr>
        <w:rPr>
          <w:sz w:val="24"/>
          <w:szCs w:val="24"/>
        </w:rPr>
      </w:pPr>
      <w:r>
        <w:rPr>
          <w:sz w:val="24"/>
          <w:szCs w:val="24"/>
        </w:rPr>
        <w:t>Roasted Redskin Potatoes</w:t>
      </w:r>
      <w:r w:rsidR="00360553">
        <w:rPr>
          <w:sz w:val="24"/>
          <w:szCs w:val="24"/>
        </w:rPr>
        <w:t xml:space="preserve">                                </w:t>
      </w:r>
      <w:r w:rsidR="009970C4">
        <w:rPr>
          <w:sz w:val="24"/>
          <w:szCs w:val="24"/>
        </w:rPr>
        <w:t>3.  If you’re signed up as “always attends” but can’t</w:t>
      </w:r>
      <w:r>
        <w:rPr>
          <w:sz w:val="24"/>
          <w:szCs w:val="24"/>
        </w:rPr>
        <w:t xml:space="preserve"> </w:t>
      </w:r>
    </w:p>
    <w:p w14:paraId="2021FB3A" w14:textId="038F9907" w:rsidR="00360553" w:rsidRDefault="00360553" w:rsidP="0025744E">
      <w:pPr>
        <w:rPr>
          <w:sz w:val="24"/>
          <w:szCs w:val="24"/>
        </w:rPr>
      </w:pPr>
      <w:r>
        <w:rPr>
          <w:sz w:val="24"/>
          <w:szCs w:val="24"/>
        </w:rPr>
        <w:t>Assorted Desserts</w:t>
      </w:r>
      <w:r w:rsidR="00E023E7">
        <w:rPr>
          <w:sz w:val="24"/>
          <w:szCs w:val="24"/>
        </w:rPr>
        <w:t xml:space="preserve">                                   </w:t>
      </w:r>
      <w:r w:rsidR="009970C4">
        <w:rPr>
          <w:sz w:val="24"/>
          <w:szCs w:val="24"/>
        </w:rPr>
        <w:tab/>
      </w:r>
      <w:r>
        <w:rPr>
          <w:sz w:val="24"/>
          <w:szCs w:val="24"/>
        </w:rPr>
        <w:t xml:space="preserve">         </w:t>
      </w:r>
      <w:r w:rsidR="00D628F1">
        <w:rPr>
          <w:sz w:val="24"/>
          <w:szCs w:val="24"/>
        </w:rPr>
        <w:t xml:space="preserve">make </w:t>
      </w:r>
      <w:r w:rsidR="009970C4">
        <w:rPr>
          <w:sz w:val="24"/>
          <w:szCs w:val="24"/>
        </w:rPr>
        <w:t xml:space="preserve">it this month, notify </w:t>
      </w:r>
      <w:r w:rsidR="00D628F1">
        <w:rPr>
          <w:sz w:val="24"/>
          <w:szCs w:val="24"/>
        </w:rPr>
        <w:t xml:space="preserve">SUE BOYD at </w:t>
      </w:r>
    </w:p>
    <w:p w14:paraId="62AC85BB" w14:textId="1E8A36FB" w:rsidR="009970C4" w:rsidRDefault="00D628F1" w:rsidP="0025744E">
      <w:pPr>
        <w:rPr>
          <w:sz w:val="24"/>
          <w:szCs w:val="24"/>
        </w:rPr>
      </w:pPr>
      <w:r>
        <w:rPr>
          <w:sz w:val="24"/>
          <w:szCs w:val="24"/>
        </w:rPr>
        <w:t xml:space="preserve"> </w:t>
      </w:r>
      <w:r w:rsidR="003A686D">
        <w:rPr>
          <w:sz w:val="24"/>
          <w:szCs w:val="24"/>
        </w:rPr>
        <w:t xml:space="preserve">                        </w:t>
      </w:r>
      <w:r>
        <w:rPr>
          <w:sz w:val="24"/>
          <w:szCs w:val="24"/>
        </w:rPr>
        <w:t xml:space="preserve">            </w:t>
      </w:r>
      <w:r w:rsidR="00360553">
        <w:rPr>
          <w:sz w:val="24"/>
          <w:szCs w:val="24"/>
        </w:rPr>
        <w:t xml:space="preserve">                                                   </w:t>
      </w:r>
      <w:hyperlink r:id="rId7" w:history="1">
        <w:r w:rsidR="00360553" w:rsidRPr="00175C6B">
          <w:rPr>
            <w:rStyle w:val="Hyperlink"/>
            <w:sz w:val="24"/>
            <w:szCs w:val="24"/>
          </w:rPr>
          <w:t>suenboyd@gmail.com</w:t>
        </w:r>
      </w:hyperlink>
      <w:r>
        <w:rPr>
          <w:sz w:val="24"/>
          <w:szCs w:val="24"/>
        </w:rPr>
        <w:t xml:space="preserve"> by </w:t>
      </w:r>
      <w:r w:rsidR="00360553">
        <w:rPr>
          <w:sz w:val="24"/>
          <w:szCs w:val="24"/>
        </w:rPr>
        <w:t>January 10</w:t>
      </w:r>
    </w:p>
    <w:p w14:paraId="7431575D" w14:textId="507CA08C" w:rsidR="00D4689C" w:rsidRDefault="009970C4" w:rsidP="00ED778E">
      <w:r>
        <w:rPr>
          <w:sz w:val="24"/>
          <w:szCs w:val="24"/>
        </w:rPr>
        <w:lastRenderedPageBreak/>
        <w:tab/>
      </w:r>
      <w:r>
        <w:rPr>
          <w:sz w:val="24"/>
          <w:szCs w:val="24"/>
        </w:rPr>
        <w:tab/>
      </w:r>
      <w:r>
        <w:rPr>
          <w:sz w:val="24"/>
          <w:szCs w:val="24"/>
        </w:rPr>
        <w:tab/>
      </w:r>
      <w:r>
        <w:rPr>
          <w:sz w:val="24"/>
          <w:szCs w:val="24"/>
        </w:rPr>
        <w:tab/>
      </w:r>
      <w:r w:rsidR="000D52F0">
        <w:rPr>
          <w:sz w:val="24"/>
          <w:szCs w:val="24"/>
        </w:rPr>
        <w:t xml:space="preserve">                        </w:t>
      </w:r>
    </w:p>
    <w:p w14:paraId="45B93E3A" w14:textId="7AD26517" w:rsidR="002B776C" w:rsidRPr="00ED778E" w:rsidRDefault="0025744E" w:rsidP="00ED778E">
      <w:pPr>
        <w:rPr>
          <w:sz w:val="24"/>
          <w:szCs w:val="24"/>
        </w:rPr>
      </w:pPr>
      <w:r w:rsidRPr="00274565">
        <w:t xml:space="preserve">                            </w:t>
      </w:r>
    </w:p>
    <w:p w14:paraId="19D26D01" w14:textId="77777777" w:rsidR="002D4A0F" w:rsidRPr="00274565" w:rsidRDefault="002D4A0F" w:rsidP="002D4A0F">
      <w:pPr>
        <w:pStyle w:val="Title"/>
        <w:jc w:val="left"/>
        <w:rPr>
          <w:rFonts w:asciiTheme="minorHAnsi" w:hAnsiTheme="minorHAnsi"/>
          <w:sz w:val="22"/>
          <w:szCs w:val="22"/>
        </w:rPr>
      </w:pPr>
      <w:r w:rsidRPr="00274565">
        <w:rPr>
          <w:rFonts w:asciiTheme="minorHAnsi" w:hAnsiTheme="minorHAnsi"/>
          <w:sz w:val="22"/>
          <w:szCs w:val="22"/>
        </w:rPr>
        <w:t>Emeriti Board Members</w:t>
      </w:r>
    </w:p>
    <w:p w14:paraId="4F2B00D3" w14:textId="5E478FA5" w:rsidR="002D4A0F" w:rsidRPr="00274565" w:rsidRDefault="002D4A0F" w:rsidP="002D4A0F">
      <w:pPr>
        <w:spacing w:line="276" w:lineRule="auto"/>
      </w:pPr>
      <w:r w:rsidRPr="00274565">
        <w:t xml:space="preserve">President – George </w:t>
      </w:r>
      <w:proofErr w:type="spellStart"/>
      <w:r w:rsidRPr="00274565">
        <w:t>Weckman</w:t>
      </w:r>
      <w:proofErr w:type="spellEnd"/>
      <w:r w:rsidR="00532907" w:rsidRPr="00274565">
        <w:tab/>
      </w:r>
      <w:r w:rsidR="00532907" w:rsidRPr="00274565">
        <w:tab/>
      </w:r>
      <w:r w:rsidR="00532907" w:rsidRPr="00274565">
        <w:tab/>
      </w:r>
      <w:r w:rsidRPr="00274565">
        <w:t>Volunteers – Jed Butcher</w:t>
      </w:r>
    </w:p>
    <w:p w14:paraId="3FCB6B9B" w14:textId="77777777" w:rsidR="002D4A0F" w:rsidRPr="00274565" w:rsidRDefault="002D4A0F" w:rsidP="002D4A0F">
      <w:pPr>
        <w:spacing w:line="276" w:lineRule="auto"/>
      </w:pPr>
      <w:r w:rsidRPr="00274565">
        <w:t>VP and Programs – Art Marinelli</w:t>
      </w:r>
      <w:r w:rsidRPr="00274565">
        <w:tab/>
      </w:r>
      <w:r w:rsidRPr="00274565">
        <w:tab/>
      </w:r>
      <w:r w:rsidRPr="00274565">
        <w:tab/>
        <w:t>Archivist – Margaret Thomas</w:t>
      </w:r>
    </w:p>
    <w:p w14:paraId="79EBE1B0" w14:textId="5860ADD8" w:rsidR="002D4A0F" w:rsidRPr="00274565" w:rsidRDefault="002D4A0F" w:rsidP="002D4A0F">
      <w:pPr>
        <w:spacing w:line="276" w:lineRule="auto"/>
      </w:pPr>
      <w:r w:rsidRPr="00274565">
        <w:t>Secretary – Anne Braxton</w:t>
      </w:r>
      <w:r w:rsidRPr="00274565">
        <w:tab/>
      </w:r>
      <w:r w:rsidRPr="00274565">
        <w:tab/>
      </w:r>
      <w:r w:rsidRPr="00274565">
        <w:tab/>
        <w:t>Emeriti Park – Richard Dean</w:t>
      </w:r>
    </w:p>
    <w:p w14:paraId="693E089B" w14:textId="064A1685" w:rsidR="002D4A0F" w:rsidRPr="00274565" w:rsidRDefault="002D4A0F" w:rsidP="002D4A0F">
      <w:pPr>
        <w:spacing w:line="276" w:lineRule="auto"/>
      </w:pPr>
      <w:r w:rsidRPr="00274565">
        <w:t xml:space="preserve">Treasurer – Leslie </w:t>
      </w:r>
      <w:proofErr w:type="spellStart"/>
      <w:r w:rsidRPr="00274565">
        <w:t>Flemming</w:t>
      </w:r>
      <w:proofErr w:type="spellEnd"/>
      <w:r w:rsidRPr="00274565">
        <w:tab/>
      </w:r>
      <w:r w:rsidRPr="00274565">
        <w:tab/>
      </w:r>
      <w:r w:rsidRPr="00274565">
        <w:tab/>
        <w:t>Nominations – John Howell</w:t>
      </w:r>
    </w:p>
    <w:p w14:paraId="0BDD2344" w14:textId="1EB0F0F2" w:rsidR="002D4A0F" w:rsidRPr="00274565" w:rsidRDefault="002D4A0F" w:rsidP="002D4A0F">
      <w:pPr>
        <w:spacing w:line="276" w:lineRule="auto"/>
      </w:pPr>
      <w:r w:rsidRPr="00274565">
        <w:t>Membership – Scott Malcom</w:t>
      </w:r>
      <w:r w:rsidRPr="00274565">
        <w:tab/>
      </w:r>
      <w:r w:rsidRPr="00274565">
        <w:tab/>
      </w:r>
      <w:r w:rsidRPr="00274565">
        <w:tab/>
        <w:t>Website – Richard Post</w:t>
      </w:r>
    </w:p>
    <w:p w14:paraId="066C7FA4" w14:textId="73C1E9B5" w:rsidR="002D4A0F" w:rsidRPr="00274565" w:rsidRDefault="002D4A0F" w:rsidP="002D4A0F">
      <w:pPr>
        <w:spacing w:line="276" w:lineRule="auto"/>
      </w:pPr>
      <w:r w:rsidRPr="00274565">
        <w:t xml:space="preserve">Benefits – Karen and Richard </w:t>
      </w:r>
      <w:proofErr w:type="spellStart"/>
      <w:r w:rsidRPr="00274565">
        <w:t>Vedder</w:t>
      </w:r>
      <w:proofErr w:type="spellEnd"/>
      <w:r w:rsidRPr="00274565">
        <w:tab/>
      </w:r>
      <w:r w:rsidRPr="00274565">
        <w:tab/>
        <w:t>Newsletter – Patricia Black</w:t>
      </w:r>
    </w:p>
    <w:p w14:paraId="712FC1BB" w14:textId="0FDA86D3" w:rsidR="000D52F0" w:rsidRDefault="000D52F0" w:rsidP="002D4A0F">
      <w:pPr>
        <w:spacing w:line="276" w:lineRule="auto"/>
        <w:rPr>
          <w:color w:val="0563C1" w:themeColor="hyperlink"/>
          <w:sz w:val="16"/>
          <w:szCs w:val="16"/>
          <w:u w:val="single"/>
        </w:rPr>
      </w:pPr>
    </w:p>
    <w:p w14:paraId="4D72F8EF" w14:textId="4EC4D013" w:rsidR="001C0384" w:rsidRDefault="001C0384" w:rsidP="002D4A0F">
      <w:pPr>
        <w:spacing w:line="276" w:lineRule="auto"/>
        <w:rPr>
          <w:color w:val="0563C1" w:themeColor="hyperlink"/>
          <w:sz w:val="16"/>
          <w:szCs w:val="16"/>
          <w:u w:val="single"/>
        </w:rPr>
      </w:pPr>
    </w:p>
    <w:p w14:paraId="6F6F4E47" w14:textId="77777777" w:rsidR="001C0384" w:rsidRDefault="001C0384" w:rsidP="002D4A0F">
      <w:pPr>
        <w:spacing w:line="276" w:lineRule="auto"/>
        <w:rPr>
          <w:color w:val="0563C1" w:themeColor="hyperlink"/>
          <w:sz w:val="16"/>
          <w:szCs w:val="16"/>
          <w:u w:val="single"/>
        </w:rPr>
      </w:pPr>
    </w:p>
    <w:p w14:paraId="26894F35" w14:textId="77777777" w:rsidR="00D4689C" w:rsidRDefault="00D4689C" w:rsidP="002D4A0F">
      <w:pPr>
        <w:spacing w:line="276" w:lineRule="auto"/>
        <w:rPr>
          <w:color w:val="0563C1" w:themeColor="hyperlink"/>
          <w:sz w:val="16"/>
          <w:szCs w:val="16"/>
          <w:u w:val="single"/>
        </w:rPr>
      </w:pPr>
    </w:p>
    <w:p w14:paraId="3633F90D" w14:textId="25CD808B" w:rsidR="000B03EB" w:rsidRDefault="000B03EB" w:rsidP="004A6B89">
      <w:pPr>
        <w:rPr>
          <w:b/>
          <w:sz w:val="28"/>
          <w:szCs w:val="28"/>
        </w:rPr>
      </w:pPr>
      <w:r>
        <w:rPr>
          <w:b/>
          <w:sz w:val="28"/>
          <w:szCs w:val="28"/>
        </w:rPr>
        <w:t>Message from the Emeriti President</w:t>
      </w:r>
    </w:p>
    <w:p w14:paraId="4F688144" w14:textId="77777777" w:rsidR="0018395D" w:rsidRPr="0018395D" w:rsidRDefault="0018395D" w:rsidP="0018395D">
      <w:pPr>
        <w:rPr>
          <w:sz w:val="28"/>
          <w:szCs w:val="28"/>
        </w:rPr>
      </w:pPr>
      <w:r w:rsidRPr="0018395D">
        <w:rPr>
          <w:sz w:val="28"/>
          <w:szCs w:val="28"/>
        </w:rPr>
        <w:tab/>
        <w:t>They say deflation is bad for the economy, so modest inflation all the time is good, not that we enjoy it or want it. Retirees are often on fixed incomes without any cost of living adjustments, but still prices creep upwards.</w:t>
      </w:r>
    </w:p>
    <w:p w14:paraId="7733FB18" w14:textId="77777777" w:rsidR="0018395D" w:rsidRPr="0018395D" w:rsidRDefault="0018395D" w:rsidP="0018395D">
      <w:pPr>
        <w:rPr>
          <w:sz w:val="28"/>
          <w:szCs w:val="28"/>
        </w:rPr>
      </w:pPr>
      <w:r w:rsidRPr="0018395D">
        <w:rPr>
          <w:sz w:val="28"/>
          <w:szCs w:val="28"/>
        </w:rPr>
        <w:tab/>
        <w:t>In our contract with the Ohio University Inn for the coming 2019 calendar year the per meal price for our lunch buffets will be $16. The contract also requires a minimum of 50 diners each time. This may affect your participation.</w:t>
      </w:r>
    </w:p>
    <w:p w14:paraId="2034CF6B" w14:textId="77777777" w:rsidR="0018395D" w:rsidRPr="0018395D" w:rsidRDefault="0018395D" w:rsidP="0018395D">
      <w:pPr>
        <w:rPr>
          <w:sz w:val="28"/>
          <w:szCs w:val="28"/>
        </w:rPr>
      </w:pPr>
      <w:r w:rsidRPr="0018395D">
        <w:rPr>
          <w:sz w:val="28"/>
          <w:szCs w:val="28"/>
        </w:rPr>
        <w:tab/>
        <w:t xml:space="preserve">First, you must let us know which lunches you will </w:t>
      </w:r>
      <w:proofErr w:type="gramStart"/>
      <w:r w:rsidRPr="0018395D">
        <w:rPr>
          <w:sz w:val="28"/>
          <w:szCs w:val="28"/>
        </w:rPr>
        <w:t>attend, or</w:t>
      </w:r>
      <w:proofErr w:type="gramEnd"/>
      <w:r w:rsidRPr="0018395D">
        <w:rPr>
          <w:sz w:val="28"/>
          <w:szCs w:val="28"/>
        </w:rPr>
        <w:t xml:space="preserve"> cancel one if you are on our “always” list.  Otherwise we will guarantee a larger number and </w:t>
      </w:r>
      <w:proofErr w:type="gramStart"/>
      <w:r w:rsidRPr="0018395D">
        <w:rPr>
          <w:sz w:val="28"/>
          <w:szCs w:val="28"/>
        </w:rPr>
        <w:t>have to</w:t>
      </w:r>
      <w:proofErr w:type="gramEnd"/>
      <w:r w:rsidRPr="0018395D">
        <w:rPr>
          <w:sz w:val="28"/>
          <w:szCs w:val="28"/>
        </w:rPr>
        <w:t xml:space="preserve"> pay for them all (unless they are fewer than 50 when we will pay for that number anyway).</w:t>
      </w:r>
    </w:p>
    <w:p w14:paraId="2505ED8D" w14:textId="160E49F0" w:rsidR="0018395D" w:rsidRPr="0018395D" w:rsidRDefault="0018395D" w:rsidP="0018395D">
      <w:pPr>
        <w:rPr>
          <w:sz w:val="28"/>
          <w:szCs w:val="28"/>
        </w:rPr>
      </w:pPr>
      <w:r w:rsidRPr="0018395D">
        <w:rPr>
          <w:sz w:val="28"/>
          <w:szCs w:val="28"/>
        </w:rPr>
        <w:tab/>
        <w:t xml:space="preserve">Second, it is always helpful to our member who collects the lunch money if you have exact change. The </w:t>
      </w:r>
      <w:r>
        <w:rPr>
          <w:sz w:val="28"/>
          <w:szCs w:val="28"/>
        </w:rPr>
        <w:t xml:space="preserve">$16 </w:t>
      </w:r>
      <w:r w:rsidRPr="0018395D">
        <w:rPr>
          <w:sz w:val="28"/>
          <w:szCs w:val="28"/>
        </w:rPr>
        <w:t>increase will be a little more cumbersome</w:t>
      </w:r>
      <w:r>
        <w:rPr>
          <w:sz w:val="28"/>
          <w:szCs w:val="28"/>
        </w:rPr>
        <w:t>.</w:t>
      </w:r>
    </w:p>
    <w:p w14:paraId="6F76FE1B" w14:textId="0EC3D5A3" w:rsidR="0018395D" w:rsidRDefault="0018395D" w:rsidP="0018395D">
      <w:pPr>
        <w:rPr>
          <w:sz w:val="28"/>
          <w:szCs w:val="28"/>
        </w:rPr>
      </w:pPr>
      <w:r w:rsidRPr="0018395D">
        <w:rPr>
          <w:sz w:val="28"/>
          <w:szCs w:val="28"/>
        </w:rPr>
        <w:tab/>
        <w:t>We enjoy the Inn for its food, parking, and cooperation.  There is no local place with convenient parking that is big enough for us.  I am grateful for the staff’s understanding of our organization and its dynamics.  I hope a little more cost will not deter you from enjoying our meetings.</w:t>
      </w:r>
    </w:p>
    <w:p w14:paraId="09E7775B" w14:textId="77777777" w:rsidR="001C0384" w:rsidRPr="0018395D" w:rsidRDefault="001C0384" w:rsidP="0018395D">
      <w:pPr>
        <w:rPr>
          <w:sz w:val="28"/>
          <w:szCs w:val="28"/>
        </w:rPr>
      </w:pPr>
    </w:p>
    <w:p w14:paraId="42FF4161" w14:textId="77777777" w:rsidR="0018395D" w:rsidRPr="0018395D" w:rsidRDefault="0018395D" w:rsidP="0018395D">
      <w:pPr>
        <w:ind w:left="-90" w:firstLine="90"/>
        <w:rPr>
          <w:sz w:val="28"/>
          <w:szCs w:val="28"/>
        </w:rPr>
      </w:pPr>
      <w:r w:rsidRPr="0018395D">
        <w:rPr>
          <w:sz w:val="28"/>
          <w:szCs w:val="28"/>
        </w:rPr>
        <w:tab/>
        <w:t>The board is examining our meeting schedule to see whether it needs to change with the semester calendar of the university.  Should we skip the June meeting and start our monthly sessions in August?  Should we plan for nine meetings a year instead of ten?  Should we publish our newsletter every other month or quarterly?</w:t>
      </w:r>
    </w:p>
    <w:p w14:paraId="557BEB8C" w14:textId="5827ED34" w:rsidR="0018395D" w:rsidRPr="0018395D" w:rsidRDefault="0018395D" w:rsidP="0018395D">
      <w:pPr>
        <w:ind w:left="-90" w:firstLine="90"/>
        <w:rPr>
          <w:sz w:val="28"/>
          <w:szCs w:val="28"/>
        </w:rPr>
      </w:pPr>
      <w:r w:rsidRPr="0018395D">
        <w:rPr>
          <w:sz w:val="28"/>
          <w:szCs w:val="28"/>
        </w:rPr>
        <w:tab/>
        <w:t>Let me or another board member know your thoughts about these changes.  Ours is a delightful association</w:t>
      </w:r>
      <w:r w:rsidR="001C0384">
        <w:rPr>
          <w:sz w:val="28"/>
          <w:szCs w:val="28"/>
        </w:rPr>
        <w:t>;</w:t>
      </w:r>
      <w:r w:rsidRPr="0018395D">
        <w:rPr>
          <w:sz w:val="28"/>
          <w:szCs w:val="28"/>
        </w:rPr>
        <w:t xml:space="preserve"> and we must make sure it continues to be so.</w:t>
      </w:r>
    </w:p>
    <w:p w14:paraId="57C91FB9" w14:textId="5992150D" w:rsidR="007A23CD" w:rsidRDefault="007A23CD" w:rsidP="004A6B89">
      <w:pPr>
        <w:rPr>
          <w:b/>
          <w:sz w:val="28"/>
          <w:szCs w:val="28"/>
        </w:rPr>
      </w:pPr>
    </w:p>
    <w:p w14:paraId="543E7966" w14:textId="7BC42A8C" w:rsidR="00056FA8" w:rsidRDefault="00056FA8" w:rsidP="004A6B89">
      <w:pPr>
        <w:rPr>
          <w:b/>
          <w:sz w:val="28"/>
          <w:szCs w:val="28"/>
        </w:rPr>
      </w:pPr>
    </w:p>
    <w:p w14:paraId="2FA13DAA" w14:textId="77777777" w:rsidR="00056FA8" w:rsidRPr="007A23CD" w:rsidRDefault="00056FA8" w:rsidP="004A6B89">
      <w:pPr>
        <w:rPr>
          <w:b/>
          <w:sz w:val="28"/>
          <w:szCs w:val="28"/>
        </w:rPr>
      </w:pPr>
    </w:p>
    <w:p w14:paraId="03AFBA43" w14:textId="7915B13A" w:rsidR="004A6B89" w:rsidRDefault="004A6B89" w:rsidP="004A6B89">
      <w:pPr>
        <w:rPr>
          <w:b/>
          <w:sz w:val="28"/>
          <w:szCs w:val="28"/>
        </w:rPr>
      </w:pPr>
      <w:r>
        <w:rPr>
          <w:b/>
          <w:sz w:val="28"/>
          <w:szCs w:val="28"/>
        </w:rPr>
        <w:t>Bring Your Friends!</w:t>
      </w:r>
    </w:p>
    <w:p w14:paraId="503D00F8" w14:textId="15E40553" w:rsidR="00D1460C" w:rsidRPr="00F90A7C" w:rsidRDefault="00D1460C" w:rsidP="004A6B89">
      <w:pPr>
        <w:rPr>
          <w:sz w:val="28"/>
          <w:szCs w:val="28"/>
        </w:rPr>
      </w:pPr>
      <w:r w:rsidRPr="00F90A7C">
        <w:rPr>
          <w:b/>
          <w:sz w:val="28"/>
          <w:szCs w:val="28"/>
        </w:rPr>
        <w:tab/>
      </w:r>
      <w:r w:rsidRPr="00F90A7C">
        <w:rPr>
          <w:sz w:val="28"/>
          <w:szCs w:val="28"/>
        </w:rPr>
        <w:t xml:space="preserve">Following up on the </w:t>
      </w:r>
      <w:r w:rsidR="004D0A19" w:rsidRPr="00F90A7C">
        <w:rPr>
          <w:sz w:val="28"/>
          <w:szCs w:val="28"/>
        </w:rPr>
        <w:t xml:space="preserve">Emeriti </w:t>
      </w:r>
      <w:r w:rsidRPr="00F90A7C">
        <w:rPr>
          <w:sz w:val="28"/>
          <w:szCs w:val="28"/>
        </w:rPr>
        <w:t xml:space="preserve">president’s thoughts about friendship, are some of your friends missing from the Emeriti roster?  Wouldn’t you enjoy having lunch with them once a month, on the third Thursday?  Speak to Scott Malcom to nominate said friends for membership – that’s the necessary first step.  Well, the </w:t>
      </w:r>
      <w:r w:rsidRPr="00F90A7C">
        <w:rPr>
          <w:i/>
          <w:sz w:val="28"/>
          <w:szCs w:val="28"/>
        </w:rPr>
        <w:t xml:space="preserve">first </w:t>
      </w:r>
      <w:proofErr w:type="spellStart"/>
      <w:r w:rsidRPr="00F90A7C">
        <w:rPr>
          <w:sz w:val="28"/>
          <w:szCs w:val="28"/>
        </w:rPr>
        <w:t>first</w:t>
      </w:r>
      <w:proofErr w:type="spellEnd"/>
      <w:r w:rsidRPr="00F90A7C">
        <w:rPr>
          <w:sz w:val="28"/>
          <w:szCs w:val="28"/>
        </w:rPr>
        <w:t xml:space="preserve"> step i</w:t>
      </w:r>
      <w:r w:rsidR="00EA2CFC" w:rsidRPr="00F90A7C">
        <w:rPr>
          <w:sz w:val="28"/>
          <w:szCs w:val="28"/>
        </w:rPr>
        <w:t>s</w:t>
      </w:r>
      <w:r w:rsidRPr="00F90A7C">
        <w:rPr>
          <w:sz w:val="28"/>
          <w:szCs w:val="28"/>
        </w:rPr>
        <w:t xml:space="preserve"> for your friends to retire</w:t>
      </w:r>
      <w:r w:rsidR="00EA2CFC" w:rsidRPr="00F90A7C">
        <w:rPr>
          <w:sz w:val="28"/>
          <w:szCs w:val="28"/>
        </w:rPr>
        <w:t>, but after that …</w:t>
      </w:r>
      <w:r w:rsidRPr="00F90A7C">
        <w:rPr>
          <w:sz w:val="28"/>
          <w:szCs w:val="28"/>
        </w:rPr>
        <w:t xml:space="preserve">  As a teaser, preview, call it what you will, bring one or more along to lunch next time.  Just be sure to let </w:t>
      </w:r>
      <w:r w:rsidR="001C0384">
        <w:rPr>
          <w:sz w:val="28"/>
          <w:szCs w:val="28"/>
        </w:rPr>
        <w:t>Sue Boyd</w:t>
      </w:r>
      <w:r w:rsidRPr="00F90A7C">
        <w:rPr>
          <w:sz w:val="28"/>
          <w:szCs w:val="28"/>
        </w:rPr>
        <w:t xml:space="preserve"> know so </w:t>
      </w:r>
      <w:r w:rsidR="001C0384">
        <w:rPr>
          <w:sz w:val="28"/>
          <w:szCs w:val="28"/>
        </w:rPr>
        <w:t>s</w:t>
      </w:r>
      <w:r w:rsidRPr="00F90A7C">
        <w:rPr>
          <w:sz w:val="28"/>
          <w:szCs w:val="28"/>
        </w:rPr>
        <w:t>he can arrange for an extra plate or two.</w:t>
      </w:r>
    </w:p>
    <w:p w14:paraId="76F07242" w14:textId="57C75F86" w:rsidR="00F90A7C" w:rsidRDefault="00F90A7C" w:rsidP="004A6B89">
      <w:pPr>
        <w:rPr>
          <w:sz w:val="24"/>
          <w:szCs w:val="24"/>
        </w:rPr>
      </w:pPr>
    </w:p>
    <w:p w14:paraId="16A87D6F" w14:textId="58E0D86D" w:rsidR="00056FA8" w:rsidRDefault="00056FA8" w:rsidP="004A6B89">
      <w:pPr>
        <w:rPr>
          <w:sz w:val="24"/>
          <w:szCs w:val="24"/>
        </w:rPr>
      </w:pPr>
    </w:p>
    <w:p w14:paraId="44DBA3EA" w14:textId="77777777" w:rsidR="00056FA8" w:rsidRDefault="00056FA8" w:rsidP="004A6B89">
      <w:pPr>
        <w:rPr>
          <w:sz w:val="24"/>
          <w:szCs w:val="24"/>
        </w:rPr>
      </w:pPr>
    </w:p>
    <w:p w14:paraId="57DAA8AE" w14:textId="50218A8E" w:rsidR="00F90A7C" w:rsidRDefault="00F90A7C" w:rsidP="004A6B89">
      <w:pPr>
        <w:rPr>
          <w:b/>
          <w:sz w:val="28"/>
          <w:szCs w:val="28"/>
        </w:rPr>
      </w:pPr>
      <w:r w:rsidRPr="00F90A7C">
        <w:rPr>
          <w:b/>
          <w:sz w:val="28"/>
          <w:szCs w:val="28"/>
        </w:rPr>
        <w:t>Request for Information</w:t>
      </w:r>
    </w:p>
    <w:p w14:paraId="31CD4466" w14:textId="2271BC67" w:rsidR="00F90A7C" w:rsidRDefault="00F90A7C" w:rsidP="004A6B89">
      <w:pPr>
        <w:rPr>
          <w:sz w:val="28"/>
          <w:szCs w:val="28"/>
        </w:rPr>
      </w:pPr>
      <w:r>
        <w:rPr>
          <w:b/>
          <w:sz w:val="28"/>
          <w:szCs w:val="28"/>
        </w:rPr>
        <w:tab/>
      </w:r>
      <w:r>
        <w:rPr>
          <w:sz w:val="28"/>
          <w:szCs w:val="28"/>
        </w:rPr>
        <w:t xml:space="preserve">The Emeriti Board is compiling a record of recipients of Distinguished Service Awards.  If you received a Distinguished Service Award within the last fifteen years, please notify Ed Baum at </w:t>
      </w:r>
      <w:hyperlink r:id="rId8" w:history="1">
        <w:r w:rsidRPr="00AB4B6B">
          <w:rPr>
            <w:rStyle w:val="Hyperlink"/>
            <w:sz w:val="28"/>
            <w:szCs w:val="28"/>
          </w:rPr>
          <w:t>baum@ohio.edu</w:t>
        </w:r>
      </w:hyperlink>
      <w:r>
        <w:rPr>
          <w:sz w:val="28"/>
          <w:szCs w:val="28"/>
        </w:rPr>
        <w:t>.  If you know someone who received a DSA, urge him or her to contact Ed.</w:t>
      </w:r>
    </w:p>
    <w:p w14:paraId="005583F4" w14:textId="392C2B70" w:rsidR="002E0D35" w:rsidRDefault="002E0D35" w:rsidP="004A6B89">
      <w:pPr>
        <w:rPr>
          <w:sz w:val="28"/>
          <w:szCs w:val="28"/>
        </w:rPr>
      </w:pPr>
    </w:p>
    <w:p w14:paraId="6E8B42F3" w14:textId="6F944741" w:rsidR="00056FA8" w:rsidRDefault="00056FA8" w:rsidP="004A6B89">
      <w:pPr>
        <w:rPr>
          <w:sz w:val="28"/>
          <w:szCs w:val="28"/>
        </w:rPr>
      </w:pPr>
    </w:p>
    <w:p w14:paraId="267E86DF" w14:textId="77777777" w:rsidR="00056FA8" w:rsidRDefault="00056FA8" w:rsidP="004A6B89">
      <w:pPr>
        <w:rPr>
          <w:sz w:val="28"/>
          <w:szCs w:val="28"/>
        </w:rPr>
      </w:pPr>
    </w:p>
    <w:p w14:paraId="6CECEAF3" w14:textId="0233F9D1" w:rsidR="002E0D35" w:rsidRDefault="002E0D35" w:rsidP="004A6B89">
      <w:pPr>
        <w:rPr>
          <w:b/>
          <w:sz w:val="28"/>
          <w:szCs w:val="28"/>
        </w:rPr>
      </w:pPr>
      <w:r>
        <w:rPr>
          <w:b/>
          <w:sz w:val="28"/>
          <w:szCs w:val="28"/>
        </w:rPr>
        <w:t>Memory Lan</w:t>
      </w:r>
      <w:r w:rsidR="00A61933">
        <w:rPr>
          <w:b/>
          <w:sz w:val="28"/>
          <w:szCs w:val="28"/>
        </w:rPr>
        <w:t>e</w:t>
      </w:r>
    </w:p>
    <w:p w14:paraId="1F036B0B" w14:textId="3AA739F2" w:rsidR="00A61933" w:rsidRPr="00C31879" w:rsidRDefault="00A61933" w:rsidP="004A6B89">
      <w:pPr>
        <w:rPr>
          <w:sz w:val="28"/>
          <w:szCs w:val="28"/>
        </w:rPr>
      </w:pPr>
      <w:r w:rsidRPr="00A61933">
        <w:rPr>
          <w:sz w:val="28"/>
          <w:szCs w:val="28"/>
        </w:rPr>
        <w:t>I</w:t>
      </w:r>
      <w:r>
        <w:rPr>
          <w:sz w:val="28"/>
          <w:szCs w:val="28"/>
        </w:rPr>
        <w:t xml:space="preserve"> found this in my email inbox the other day</w:t>
      </w:r>
      <w:r w:rsidR="00C31879">
        <w:rPr>
          <w:sz w:val="28"/>
          <w:szCs w:val="28"/>
        </w:rPr>
        <w:t xml:space="preserve"> and wanted to share it.  I did not compile it, though I did do some minor editing.  It was </w:t>
      </w:r>
      <w:r>
        <w:rPr>
          <w:sz w:val="28"/>
          <w:szCs w:val="28"/>
        </w:rPr>
        <w:t>sent to me by a friend who ha</w:t>
      </w:r>
      <w:r w:rsidR="00C31879">
        <w:rPr>
          <w:sz w:val="28"/>
          <w:szCs w:val="28"/>
        </w:rPr>
        <w:t xml:space="preserve">d received it from a friend of his.  </w:t>
      </w:r>
      <w:r w:rsidR="00C31879">
        <w:rPr>
          <w:i/>
          <w:sz w:val="28"/>
          <w:szCs w:val="28"/>
        </w:rPr>
        <w:t>That</w:t>
      </w:r>
      <w:r w:rsidR="00C31879">
        <w:rPr>
          <w:sz w:val="28"/>
          <w:szCs w:val="28"/>
        </w:rPr>
        <w:t xml:space="preserve"> friend had received it from his sister and I was unable to learn who should get the credit.  I hope you enjoy it as I did.  And I bet you’ll ask why one or more of your pet phrases were not included.</w:t>
      </w:r>
      <w:r w:rsidR="00056FA8">
        <w:rPr>
          <w:sz w:val="28"/>
          <w:szCs w:val="28"/>
        </w:rPr>
        <w:t xml:space="preserve">  And I want to let you know that </w:t>
      </w:r>
      <w:proofErr w:type="spellStart"/>
      <w:r w:rsidR="00056FA8">
        <w:rPr>
          <w:sz w:val="28"/>
          <w:szCs w:val="28"/>
        </w:rPr>
        <w:t>Mergatroyd</w:t>
      </w:r>
      <w:proofErr w:type="spellEnd"/>
      <w:r w:rsidR="00056FA8">
        <w:rPr>
          <w:sz w:val="28"/>
          <w:szCs w:val="28"/>
        </w:rPr>
        <w:t xml:space="preserve"> was spelled this way in the email I received.  The email spell checker DOES recognize Murgatroyd.</w:t>
      </w:r>
    </w:p>
    <w:p w14:paraId="34D855C7" w14:textId="42B949C7" w:rsidR="002E0D35" w:rsidRDefault="002E0D35" w:rsidP="004A6B89">
      <w:pPr>
        <w:rPr>
          <w:b/>
          <w:sz w:val="28"/>
          <w:szCs w:val="28"/>
        </w:rPr>
      </w:pPr>
      <w:r>
        <w:rPr>
          <w:b/>
          <w:sz w:val="28"/>
          <w:szCs w:val="28"/>
        </w:rPr>
        <w:tab/>
      </w:r>
      <w:proofErr w:type="spellStart"/>
      <w:r>
        <w:rPr>
          <w:b/>
          <w:sz w:val="28"/>
          <w:szCs w:val="28"/>
        </w:rPr>
        <w:t>Mergatroyd</w:t>
      </w:r>
      <w:proofErr w:type="spellEnd"/>
      <w:r>
        <w:rPr>
          <w:b/>
          <w:sz w:val="28"/>
          <w:szCs w:val="28"/>
        </w:rPr>
        <w:t>!</w:t>
      </w:r>
    </w:p>
    <w:p w14:paraId="59501D0D" w14:textId="15AFED4F" w:rsidR="002E0D35" w:rsidRDefault="002E0D35" w:rsidP="004A6B89">
      <w:pPr>
        <w:rPr>
          <w:b/>
          <w:sz w:val="28"/>
          <w:szCs w:val="28"/>
        </w:rPr>
      </w:pPr>
      <w:r>
        <w:rPr>
          <w:b/>
          <w:sz w:val="28"/>
          <w:szCs w:val="28"/>
        </w:rPr>
        <w:tab/>
      </w:r>
      <w:r>
        <w:rPr>
          <w:sz w:val="28"/>
          <w:szCs w:val="28"/>
        </w:rPr>
        <w:t xml:space="preserve">Do you remember that word?  Would you believe that the email spell checker did not recognize the word </w:t>
      </w:r>
      <w:proofErr w:type="spellStart"/>
      <w:r>
        <w:rPr>
          <w:b/>
          <w:sz w:val="28"/>
          <w:szCs w:val="28"/>
        </w:rPr>
        <w:t>Mergatroyd</w:t>
      </w:r>
      <w:proofErr w:type="spellEnd"/>
      <w:r>
        <w:rPr>
          <w:b/>
          <w:sz w:val="28"/>
          <w:szCs w:val="28"/>
        </w:rPr>
        <w:t>?</w:t>
      </w:r>
    </w:p>
    <w:p w14:paraId="192FBFCD" w14:textId="05B9C2B8" w:rsidR="002E0D35" w:rsidRDefault="002E0D35" w:rsidP="004A6B89">
      <w:pPr>
        <w:rPr>
          <w:sz w:val="28"/>
          <w:szCs w:val="28"/>
        </w:rPr>
      </w:pPr>
      <w:r>
        <w:rPr>
          <w:sz w:val="28"/>
          <w:szCs w:val="28"/>
        </w:rPr>
        <w:t xml:space="preserve">Heavens to </w:t>
      </w:r>
      <w:proofErr w:type="spellStart"/>
      <w:r>
        <w:rPr>
          <w:sz w:val="28"/>
          <w:szCs w:val="28"/>
        </w:rPr>
        <w:t>Mergatroyd</w:t>
      </w:r>
      <w:proofErr w:type="spellEnd"/>
      <w:r>
        <w:rPr>
          <w:sz w:val="28"/>
          <w:szCs w:val="28"/>
        </w:rPr>
        <w:t>!</w:t>
      </w:r>
    </w:p>
    <w:p w14:paraId="6614091F" w14:textId="1561F152" w:rsidR="00291688" w:rsidRDefault="002E0D35" w:rsidP="004A6B89">
      <w:pPr>
        <w:rPr>
          <w:sz w:val="28"/>
          <w:szCs w:val="28"/>
        </w:rPr>
      </w:pPr>
      <w:r>
        <w:rPr>
          <w:sz w:val="28"/>
          <w:szCs w:val="28"/>
        </w:rPr>
        <w:tab/>
        <w:t xml:space="preserve">The other day a not-so-elderly </w:t>
      </w:r>
      <w:r w:rsidR="00056FA8">
        <w:rPr>
          <w:sz w:val="28"/>
          <w:szCs w:val="28"/>
        </w:rPr>
        <w:t xml:space="preserve">lady </w:t>
      </w:r>
      <w:r>
        <w:rPr>
          <w:sz w:val="28"/>
          <w:szCs w:val="28"/>
        </w:rPr>
        <w:t xml:space="preserve">(I say 75) said something to her grandson about driving a jalopy and he looked at her quizzically and said, </w:t>
      </w:r>
      <w:r w:rsidR="00291688">
        <w:rPr>
          <w:sz w:val="28"/>
          <w:szCs w:val="28"/>
        </w:rPr>
        <w:t>“What the heck’s a Jalopy?”  He had never heard the word Jalopy!!  She knew she was old . . . but not that old.  Well, I hope you are Hunky Dory after you read this and chuckle.</w:t>
      </w:r>
    </w:p>
    <w:p w14:paraId="79BC4940" w14:textId="756DB62B" w:rsidR="00291688" w:rsidRDefault="00291688" w:rsidP="004A6B89">
      <w:pPr>
        <w:rPr>
          <w:sz w:val="28"/>
          <w:szCs w:val="28"/>
        </w:rPr>
      </w:pPr>
      <w:r>
        <w:rPr>
          <w:sz w:val="28"/>
          <w:szCs w:val="28"/>
        </w:rPr>
        <w:tab/>
        <w:t>About a month ago I illuminated some old expressions that have become obsolete because of the inexorable march of technology.  These phrases included, “Don’t touch that dial</w:t>
      </w:r>
      <w:proofErr w:type="gramStart"/>
      <w:r>
        <w:rPr>
          <w:sz w:val="28"/>
          <w:szCs w:val="28"/>
        </w:rPr>
        <w:t>,”  “</w:t>
      </w:r>
      <w:proofErr w:type="gramEnd"/>
      <w:r>
        <w:rPr>
          <w:sz w:val="28"/>
          <w:szCs w:val="28"/>
        </w:rPr>
        <w:t>carbon copy,” “You sound like a broken record,” and “Hung out to dry.”</w:t>
      </w:r>
    </w:p>
    <w:p w14:paraId="2DE4BF80" w14:textId="68AD0D3F" w:rsidR="00B06448" w:rsidRDefault="00291688" w:rsidP="004A6B89">
      <w:pPr>
        <w:rPr>
          <w:sz w:val="28"/>
          <w:szCs w:val="28"/>
        </w:rPr>
      </w:pPr>
      <w:r>
        <w:rPr>
          <w:sz w:val="28"/>
          <w:szCs w:val="28"/>
        </w:rPr>
        <w:tab/>
        <w:t>Back in the old</w:t>
      </w:r>
      <w:r w:rsidR="000F7A2F">
        <w:rPr>
          <w:sz w:val="28"/>
          <w:szCs w:val="28"/>
        </w:rPr>
        <w:t>en</w:t>
      </w:r>
      <w:r>
        <w:rPr>
          <w:sz w:val="28"/>
          <w:szCs w:val="28"/>
        </w:rPr>
        <w:t xml:space="preserve"> days we had plenty of “moxie</w:t>
      </w:r>
      <w:r w:rsidR="000F7A2F">
        <w:rPr>
          <w:sz w:val="28"/>
          <w:szCs w:val="28"/>
        </w:rPr>
        <w:t>.</w:t>
      </w:r>
      <w:r>
        <w:rPr>
          <w:sz w:val="28"/>
          <w:szCs w:val="28"/>
        </w:rPr>
        <w:t>”</w:t>
      </w:r>
      <w:r w:rsidR="000F7A2F">
        <w:rPr>
          <w:sz w:val="28"/>
          <w:szCs w:val="28"/>
        </w:rPr>
        <w:t xml:space="preserve">  We’d put on our best “bib and tucker” to “straighten up and fly right.”</w:t>
      </w:r>
      <w:r w:rsidR="00056FA8">
        <w:rPr>
          <w:sz w:val="28"/>
          <w:szCs w:val="28"/>
        </w:rPr>
        <w:t xml:space="preserve">  </w:t>
      </w:r>
      <w:r w:rsidR="000F7A2F">
        <w:rPr>
          <w:sz w:val="28"/>
          <w:szCs w:val="28"/>
        </w:rPr>
        <w:t xml:space="preserve">Heavens to Betsy!  Gee </w:t>
      </w:r>
      <w:proofErr w:type="spellStart"/>
      <w:r w:rsidR="000F7A2F">
        <w:rPr>
          <w:sz w:val="28"/>
          <w:szCs w:val="28"/>
        </w:rPr>
        <w:t>whillikers</w:t>
      </w:r>
      <w:proofErr w:type="spellEnd"/>
      <w:r w:rsidR="000F7A2F">
        <w:rPr>
          <w:sz w:val="28"/>
          <w:szCs w:val="28"/>
        </w:rPr>
        <w:t xml:space="preserve">!  </w:t>
      </w:r>
      <w:proofErr w:type="spellStart"/>
      <w:r w:rsidR="000F7A2F">
        <w:rPr>
          <w:sz w:val="28"/>
          <w:szCs w:val="28"/>
        </w:rPr>
        <w:t>Jumpin</w:t>
      </w:r>
      <w:proofErr w:type="spellEnd"/>
      <w:r w:rsidR="000F7A2F">
        <w:rPr>
          <w:sz w:val="28"/>
          <w:szCs w:val="28"/>
        </w:rPr>
        <w:t xml:space="preserve">’ Jehoshaphat!   Holey </w:t>
      </w:r>
      <w:proofErr w:type="spellStart"/>
      <w:r w:rsidR="000F7A2F">
        <w:rPr>
          <w:sz w:val="28"/>
          <w:szCs w:val="28"/>
        </w:rPr>
        <w:t>moley</w:t>
      </w:r>
      <w:proofErr w:type="spellEnd"/>
      <w:r w:rsidR="000F7A2F">
        <w:rPr>
          <w:sz w:val="28"/>
          <w:szCs w:val="28"/>
        </w:rPr>
        <w:t>!</w:t>
      </w:r>
      <w:r w:rsidR="00EE5B17">
        <w:rPr>
          <w:sz w:val="28"/>
          <w:szCs w:val="28"/>
        </w:rPr>
        <w:t xml:space="preserve"> </w:t>
      </w:r>
      <w:r w:rsidR="000F7A2F">
        <w:rPr>
          <w:sz w:val="28"/>
          <w:szCs w:val="28"/>
        </w:rPr>
        <w:t>We were “in like Flynn” and “living the life of Riley” and even a regular guy couldn’t accuse us of being a knucklehead, a nincompoop or a pill.  Not for all the tea in China!</w:t>
      </w:r>
      <w:r w:rsidR="00EE5B17">
        <w:rPr>
          <w:sz w:val="28"/>
          <w:szCs w:val="28"/>
        </w:rPr>
        <w:t xml:space="preserve"> </w:t>
      </w:r>
      <w:r w:rsidR="000F7A2F">
        <w:rPr>
          <w:sz w:val="28"/>
          <w:szCs w:val="28"/>
        </w:rPr>
        <w:t xml:space="preserve">Back in the olden </w:t>
      </w:r>
      <w:proofErr w:type="gramStart"/>
      <w:r w:rsidR="000F7A2F">
        <w:rPr>
          <w:sz w:val="28"/>
          <w:szCs w:val="28"/>
        </w:rPr>
        <w:t>days</w:t>
      </w:r>
      <w:proofErr w:type="gramEnd"/>
      <w:r w:rsidR="000F7A2F">
        <w:rPr>
          <w:sz w:val="28"/>
          <w:szCs w:val="28"/>
        </w:rPr>
        <w:t xml:space="preserve"> life used to be swell but when’s the last time anything was swell?</w:t>
      </w:r>
      <w:r w:rsidR="00A61933">
        <w:rPr>
          <w:sz w:val="28"/>
          <w:szCs w:val="28"/>
        </w:rPr>
        <w:t xml:space="preserve">  </w:t>
      </w:r>
      <w:r w:rsidR="000F7A2F">
        <w:rPr>
          <w:sz w:val="28"/>
          <w:szCs w:val="28"/>
        </w:rPr>
        <w:t xml:space="preserve">Swell has gone the way of beehives, pageboys and the D.A.; of spats, knickers, </w:t>
      </w:r>
      <w:r w:rsidR="000F7A2F">
        <w:rPr>
          <w:sz w:val="28"/>
          <w:szCs w:val="28"/>
        </w:rPr>
        <w:lastRenderedPageBreak/>
        <w:t>fedoras, poodle skirts, saddle shoes</w:t>
      </w:r>
      <w:r w:rsidR="00B06448">
        <w:rPr>
          <w:sz w:val="28"/>
          <w:szCs w:val="28"/>
        </w:rPr>
        <w:t>, and pedal pushers. . .  AND DON’T FORGET . . . saddle stitched pants.</w:t>
      </w:r>
      <w:r w:rsidR="00EE5B17">
        <w:rPr>
          <w:sz w:val="28"/>
          <w:szCs w:val="28"/>
        </w:rPr>
        <w:t xml:space="preserve"> </w:t>
      </w:r>
      <w:r w:rsidR="00B06448">
        <w:rPr>
          <w:sz w:val="28"/>
          <w:szCs w:val="28"/>
        </w:rPr>
        <w:t>Oh, my aching back!  Kilroy was here but he isn’t anymore.</w:t>
      </w:r>
    </w:p>
    <w:p w14:paraId="48BB370F" w14:textId="0A716E0C" w:rsidR="00B06448" w:rsidRDefault="00B06448" w:rsidP="004A6B89">
      <w:pPr>
        <w:rPr>
          <w:sz w:val="28"/>
          <w:szCs w:val="28"/>
        </w:rPr>
      </w:pPr>
      <w:r>
        <w:rPr>
          <w:sz w:val="28"/>
          <w:szCs w:val="28"/>
        </w:rPr>
        <w:tab/>
        <w:t xml:space="preserve">We wake up from </w:t>
      </w:r>
      <w:r w:rsidR="00EE5B17">
        <w:rPr>
          <w:sz w:val="28"/>
          <w:szCs w:val="28"/>
        </w:rPr>
        <w:t xml:space="preserve">what </w:t>
      </w:r>
      <w:r>
        <w:rPr>
          <w:sz w:val="28"/>
          <w:szCs w:val="28"/>
        </w:rPr>
        <w:t>surely has been just a short nap and before we can say</w:t>
      </w:r>
      <w:r w:rsidR="00A61933">
        <w:rPr>
          <w:sz w:val="28"/>
          <w:szCs w:val="28"/>
        </w:rPr>
        <w:t>, “W</w:t>
      </w:r>
      <w:r>
        <w:rPr>
          <w:sz w:val="28"/>
          <w:szCs w:val="28"/>
        </w:rPr>
        <w:t>ell I’ll be a monkey’s uncle</w:t>
      </w:r>
      <w:r w:rsidR="00A61933">
        <w:rPr>
          <w:sz w:val="28"/>
          <w:szCs w:val="28"/>
        </w:rPr>
        <w:t>”</w:t>
      </w:r>
      <w:r>
        <w:rPr>
          <w:sz w:val="28"/>
          <w:szCs w:val="28"/>
        </w:rPr>
        <w:t xml:space="preserve"> or “This is a fine kettle of fish” we discover that the words we grew up with, words that seemed </w:t>
      </w:r>
      <w:r w:rsidR="00056FA8">
        <w:rPr>
          <w:sz w:val="28"/>
          <w:szCs w:val="28"/>
        </w:rPr>
        <w:t xml:space="preserve">as </w:t>
      </w:r>
      <w:r>
        <w:rPr>
          <w:sz w:val="28"/>
          <w:szCs w:val="28"/>
        </w:rPr>
        <w:t>omnipresent as oxygen, have vanished with scarcely a notice from our tongues and our pens and our keyboards.</w:t>
      </w:r>
    </w:p>
    <w:p w14:paraId="0EAE3F54" w14:textId="1EE2C284" w:rsidR="00A61933" w:rsidRDefault="00B06448" w:rsidP="004A6B89">
      <w:pPr>
        <w:rPr>
          <w:sz w:val="28"/>
          <w:szCs w:val="28"/>
        </w:rPr>
      </w:pPr>
      <w:r>
        <w:rPr>
          <w:sz w:val="28"/>
          <w:szCs w:val="28"/>
        </w:rPr>
        <w:tab/>
        <w:t xml:space="preserve">Poof go the words of our youth.  We </w:t>
      </w:r>
      <w:proofErr w:type="gramStart"/>
      <w:r>
        <w:rPr>
          <w:sz w:val="28"/>
          <w:szCs w:val="28"/>
        </w:rPr>
        <w:t>blink</w:t>
      </w:r>
      <w:proofErr w:type="gramEnd"/>
      <w:r>
        <w:rPr>
          <w:sz w:val="28"/>
          <w:szCs w:val="28"/>
        </w:rPr>
        <w:t xml:space="preserve"> and they’re gone.  Where have all those great phrases gone?  “Let’s go to the beach on Sa</w:t>
      </w:r>
      <w:r w:rsidR="00A61933">
        <w:rPr>
          <w:sz w:val="28"/>
          <w:szCs w:val="28"/>
        </w:rPr>
        <w:t>turday.”</w:t>
      </w:r>
      <w:r w:rsidR="00EE5B17">
        <w:rPr>
          <w:sz w:val="28"/>
          <w:szCs w:val="28"/>
        </w:rPr>
        <w:t xml:space="preserve">  </w:t>
      </w:r>
      <w:r w:rsidR="00A61933">
        <w:rPr>
          <w:sz w:val="28"/>
          <w:szCs w:val="28"/>
        </w:rPr>
        <w:t>Long gone:  Pshaw.  The milkman did it! Hey! It’s your nickel.  Don’t forget to pull the chain.  Knee high to a grasshopper.  Well, fiddlesticks!  Going like sixty.  I’ll see you in the funny papers.  Don’t take any wooden nickels.  Wake up and smell the roses.</w:t>
      </w:r>
    </w:p>
    <w:p w14:paraId="26667D18" w14:textId="44D9C3F5" w:rsidR="000F7A2F" w:rsidRPr="002E0D35" w:rsidRDefault="000F7A2F" w:rsidP="004A6B89">
      <w:pPr>
        <w:rPr>
          <w:sz w:val="28"/>
          <w:szCs w:val="28"/>
        </w:rPr>
      </w:pPr>
      <w:r>
        <w:rPr>
          <w:sz w:val="28"/>
          <w:szCs w:val="28"/>
        </w:rPr>
        <w:tab/>
      </w:r>
    </w:p>
    <w:p w14:paraId="67A67CD8" w14:textId="03393FF7" w:rsidR="00CF5EAB" w:rsidRPr="009C38E8" w:rsidRDefault="009C38E8" w:rsidP="004A6B89">
      <w:pPr>
        <w:rPr>
          <w:b/>
          <w:sz w:val="28"/>
          <w:szCs w:val="28"/>
        </w:rPr>
      </w:pPr>
      <w:r>
        <w:rPr>
          <w:b/>
          <w:sz w:val="28"/>
          <w:szCs w:val="28"/>
        </w:rPr>
        <w:t>What a Festive Time!</w:t>
      </w:r>
    </w:p>
    <w:p w14:paraId="176F716B" w14:textId="2E98A003" w:rsidR="009F3AA8" w:rsidRDefault="009F3AA8" w:rsidP="009F3AA8">
      <w:pPr>
        <w:framePr w:wrap="notBeside" w:vAnchor="text" w:hAnchor="text" w:x="36" w:y="1"/>
        <w:rPr>
          <w:sz w:val="24"/>
        </w:rPr>
      </w:pPr>
      <w:r>
        <w:rPr>
          <w:noProof/>
        </w:rPr>
        <w:drawing>
          <wp:inline distT="0" distB="0" distL="0" distR="0" wp14:anchorId="16535EFB" wp14:editId="4CB749D7">
            <wp:extent cx="25908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876425"/>
                    </a:xfrm>
                    <a:prstGeom prst="rect">
                      <a:avLst/>
                    </a:prstGeom>
                    <a:noFill/>
                    <a:ln>
                      <a:noFill/>
                    </a:ln>
                  </pic:spPr>
                </pic:pic>
              </a:graphicData>
            </a:graphic>
          </wp:inline>
        </w:drawing>
      </w:r>
    </w:p>
    <w:p w14:paraId="48E3ACDB" w14:textId="77777777" w:rsidR="009C38E8" w:rsidRDefault="009C38E8" w:rsidP="00F90A7C">
      <w:pPr>
        <w:rPr>
          <w:sz w:val="32"/>
          <w:szCs w:val="32"/>
        </w:rPr>
      </w:pPr>
      <w:r>
        <w:rPr>
          <w:b/>
          <w:sz w:val="32"/>
          <w:szCs w:val="32"/>
        </w:rPr>
        <w:tab/>
      </w:r>
    </w:p>
    <w:p w14:paraId="545EDCF7" w14:textId="424D9AF1" w:rsidR="003811C3" w:rsidRDefault="009C38E8" w:rsidP="00F90A7C">
      <w:pPr>
        <w:rPr>
          <w:sz w:val="32"/>
          <w:szCs w:val="32"/>
        </w:rPr>
      </w:pPr>
      <w:r>
        <w:rPr>
          <w:sz w:val="32"/>
          <w:szCs w:val="32"/>
        </w:rPr>
        <w:t>Rather than a speaker at the December luncheon we had three faculty members from the School of Music.  From left to right above</w:t>
      </w:r>
      <w:r w:rsidR="00BD2309">
        <w:rPr>
          <w:sz w:val="32"/>
          <w:szCs w:val="32"/>
        </w:rPr>
        <w:t>,</w:t>
      </w:r>
      <w:r>
        <w:rPr>
          <w:sz w:val="32"/>
          <w:szCs w:val="32"/>
        </w:rPr>
        <w:t xml:space="preserve"> Melissa </w:t>
      </w:r>
      <w:proofErr w:type="spellStart"/>
      <w:r>
        <w:rPr>
          <w:sz w:val="32"/>
          <w:szCs w:val="32"/>
        </w:rPr>
        <w:t>Brobeck</w:t>
      </w:r>
      <w:proofErr w:type="spellEnd"/>
      <w:r>
        <w:rPr>
          <w:sz w:val="32"/>
          <w:szCs w:val="32"/>
        </w:rPr>
        <w:t>, Kelly W. Burns, and Daniel Mullins offered a delightful selection of holiday songs.  In an interesting rendition of the controversial “Baby, It’s Cold Outside” Kelly and Melissa switched the genders in the song.  It put a whole new slant on the message.</w:t>
      </w:r>
    </w:p>
    <w:p w14:paraId="79D0F71C" w14:textId="04467E89" w:rsidR="005F010B" w:rsidRDefault="003811C3" w:rsidP="00F90A7C">
      <w:pPr>
        <w:rPr>
          <w:b/>
          <w:sz w:val="32"/>
          <w:szCs w:val="32"/>
        </w:rPr>
      </w:pPr>
      <w:r>
        <w:rPr>
          <w:sz w:val="20"/>
          <w:szCs w:val="20"/>
        </w:rPr>
        <w:t>(Photo by Richard Post)</w:t>
      </w:r>
      <w:r w:rsidR="005F010B">
        <w:rPr>
          <w:b/>
          <w:sz w:val="32"/>
          <w:szCs w:val="32"/>
        </w:rPr>
        <w:br w:type="page"/>
      </w:r>
    </w:p>
    <w:p w14:paraId="314D434E" w14:textId="77777777" w:rsidR="00F90A7C" w:rsidRDefault="00F90A7C" w:rsidP="00F90A7C">
      <w:pPr>
        <w:rPr>
          <w:b/>
          <w:sz w:val="32"/>
          <w:szCs w:val="32"/>
        </w:rPr>
      </w:pPr>
    </w:p>
    <w:p w14:paraId="60A4E25C" w14:textId="39B651ED" w:rsidR="002E0D35" w:rsidRPr="00110D8C" w:rsidRDefault="002E0D35" w:rsidP="002E0D35">
      <w:pPr>
        <w:ind w:firstLine="720"/>
        <w:rPr>
          <w:sz w:val="24"/>
          <w:szCs w:val="24"/>
        </w:rPr>
      </w:pPr>
    </w:p>
    <w:p w14:paraId="5BEC6A41" w14:textId="355CA729" w:rsidR="00647ADA" w:rsidRPr="00110D8C" w:rsidRDefault="00647ADA" w:rsidP="00110D8C">
      <w:pPr>
        <w:rPr>
          <w:sz w:val="24"/>
          <w:szCs w:val="24"/>
        </w:rPr>
      </w:pPr>
    </w:p>
    <w:sectPr w:rsidR="00647ADA" w:rsidRPr="0011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92FC8"/>
    <w:multiLevelType w:val="hybridMultilevel"/>
    <w:tmpl w:val="6EF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5"/>
    <w:rsid w:val="00000FE7"/>
    <w:rsid w:val="00017633"/>
    <w:rsid w:val="0002569A"/>
    <w:rsid w:val="00056FA8"/>
    <w:rsid w:val="00074098"/>
    <w:rsid w:val="00085346"/>
    <w:rsid w:val="000A699B"/>
    <w:rsid w:val="000B03EB"/>
    <w:rsid w:val="000D52F0"/>
    <w:rsid w:val="000F7A2F"/>
    <w:rsid w:val="001025BD"/>
    <w:rsid w:val="00110D8C"/>
    <w:rsid w:val="00146B9D"/>
    <w:rsid w:val="0018395D"/>
    <w:rsid w:val="001A648B"/>
    <w:rsid w:val="001C0384"/>
    <w:rsid w:val="001D344B"/>
    <w:rsid w:val="00227CA3"/>
    <w:rsid w:val="002572E3"/>
    <w:rsid w:val="0025744E"/>
    <w:rsid w:val="00274565"/>
    <w:rsid w:val="00291688"/>
    <w:rsid w:val="00294AE9"/>
    <w:rsid w:val="002B4EBD"/>
    <w:rsid w:val="002B6BA4"/>
    <w:rsid w:val="002B776C"/>
    <w:rsid w:val="002D4A0F"/>
    <w:rsid w:val="002E0D35"/>
    <w:rsid w:val="003307D7"/>
    <w:rsid w:val="00341463"/>
    <w:rsid w:val="00360553"/>
    <w:rsid w:val="00361E1A"/>
    <w:rsid w:val="003811C3"/>
    <w:rsid w:val="00392962"/>
    <w:rsid w:val="003A686D"/>
    <w:rsid w:val="003B61AD"/>
    <w:rsid w:val="003F0E22"/>
    <w:rsid w:val="00443192"/>
    <w:rsid w:val="00460310"/>
    <w:rsid w:val="00474063"/>
    <w:rsid w:val="0049474D"/>
    <w:rsid w:val="00497ED3"/>
    <w:rsid w:val="004A6B89"/>
    <w:rsid w:val="004D0A19"/>
    <w:rsid w:val="004E067A"/>
    <w:rsid w:val="00507E82"/>
    <w:rsid w:val="00514521"/>
    <w:rsid w:val="00527B31"/>
    <w:rsid w:val="00532907"/>
    <w:rsid w:val="00537B6C"/>
    <w:rsid w:val="00543BD6"/>
    <w:rsid w:val="00554A3E"/>
    <w:rsid w:val="005B3849"/>
    <w:rsid w:val="005F010B"/>
    <w:rsid w:val="005F642A"/>
    <w:rsid w:val="0063719B"/>
    <w:rsid w:val="00647ADA"/>
    <w:rsid w:val="006925DB"/>
    <w:rsid w:val="007047B8"/>
    <w:rsid w:val="00724BCB"/>
    <w:rsid w:val="0076774D"/>
    <w:rsid w:val="00776980"/>
    <w:rsid w:val="007A23CD"/>
    <w:rsid w:val="007F677C"/>
    <w:rsid w:val="0085050E"/>
    <w:rsid w:val="008D7D2E"/>
    <w:rsid w:val="008F55C8"/>
    <w:rsid w:val="00917AB6"/>
    <w:rsid w:val="009339F3"/>
    <w:rsid w:val="009970C4"/>
    <w:rsid w:val="009C38E8"/>
    <w:rsid w:val="009E6301"/>
    <w:rsid w:val="009F3AA8"/>
    <w:rsid w:val="00A27A5D"/>
    <w:rsid w:val="00A61933"/>
    <w:rsid w:val="00A85A6E"/>
    <w:rsid w:val="00AB13C4"/>
    <w:rsid w:val="00B056A0"/>
    <w:rsid w:val="00B06448"/>
    <w:rsid w:val="00B354B0"/>
    <w:rsid w:val="00B67DC9"/>
    <w:rsid w:val="00B705C2"/>
    <w:rsid w:val="00B8097F"/>
    <w:rsid w:val="00B9541A"/>
    <w:rsid w:val="00BD2309"/>
    <w:rsid w:val="00C27DA9"/>
    <w:rsid w:val="00C31879"/>
    <w:rsid w:val="00C741BA"/>
    <w:rsid w:val="00CA256A"/>
    <w:rsid w:val="00CB405E"/>
    <w:rsid w:val="00CC3768"/>
    <w:rsid w:val="00CD7725"/>
    <w:rsid w:val="00CF5EAB"/>
    <w:rsid w:val="00D1271C"/>
    <w:rsid w:val="00D1460C"/>
    <w:rsid w:val="00D4689C"/>
    <w:rsid w:val="00D628F1"/>
    <w:rsid w:val="00DB080E"/>
    <w:rsid w:val="00DC5265"/>
    <w:rsid w:val="00DE65B0"/>
    <w:rsid w:val="00E023E7"/>
    <w:rsid w:val="00E1209F"/>
    <w:rsid w:val="00E34193"/>
    <w:rsid w:val="00E51391"/>
    <w:rsid w:val="00EA2CFC"/>
    <w:rsid w:val="00EB0D78"/>
    <w:rsid w:val="00EC4F65"/>
    <w:rsid w:val="00ED778E"/>
    <w:rsid w:val="00EE5B17"/>
    <w:rsid w:val="00F07549"/>
    <w:rsid w:val="00F07D2E"/>
    <w:rsid w:val="00F31D97"/>
    <w:rsid w:val="00F7773D"/>
    <w:rsid w:val="00F90A7C"/>
    <w:rsid w:val="00FC1B15"/>
    <w:rsid w:val="00FC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2750"/>
  <w15:chartTrackingRefBased/>
  <w15:docId w15:val="{B443D619-235D-4D8F-B47F-A2360F3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B15"/>
    <w:rPr>
      <w:color w:val="0563C1" w:themeColor="hyperlink"/>
      <w:u w:val="single"/>
    </w:rPr>
  </w:style>
  <w:style w:type="character" w:styleId="UnresolvedMention">
    <w:name w:val="Unresolved Mention"/>
    <w:basedOn w:val="DefaultParagraphFont"/>
    <w:uiPriority w:val="99"/>
    <w:semiHidden/>
    <w:unhideWhenUsed/>
    <w:rsid w:val="00FC1B15"/>
    <w:rPr>
      <w:color w:val="605E5C"/>
      <w:shd w:val="clear" w:color="auto" w:fill="E1DFDD"/>
    </w:rPr>
  </w:style>
  <w:style w:type="paragraph" w:styleId="Title">
    <w:name w:val="Title"/>
    <w:basedOn w:val="Normal"/>
    <w:link w:val="TitleChar"/>
    <w:qFormat/>
    <w:rsid w:val="002D4A0F"/>
    <w:pPr>
      <w:spacing w:after="0" w:line="240" w:lineRule="auto"/>
      <w:jc w:val="center"/>
    </w:pPr>
    <w:rPr>
      <w:rFonts w:ascii="New York" w:eastAsia="Times New Roman" w:hAnsi="New York" w:cs="Times New Roman"/>
      <w:b/>
      <w:sz w:val="48"/>
      <w:szCs w:val="20"/>
    </w:rPr>
  </w:style>
  <w:style w:type="character" w:customStyle="1" w:styleId="TitleChar">
    <w:name w:val="Title Char"/>
    <w:basedOn w:val="DefaultParagraphFont"/>
    <w:link w:val="Title"/>
    <w:rsid w:val="002D4A0F"/>
    <w:rPr>
      <w:rFonts w:ascii="New York" w:eastAsia="Times New Roman" w:hAnsi="New York" w:cs="Times New Roman"/>
      <w:b/>
      <w:sz w:val="48"/>
      <w:szCs w:val="20"/>
    </w:rPr>
  </w:style>
  <w:style w:type="character" w:styleId="CommentReference">
    <w:name w:val="annotation reference"/>
    <w:basedOn w:val="DefaultParagraphFont"/>
    <w:semiHidden/>
    <w:unhideWhenUsed/>
    <w:rsid w:val="004A6B89"/>
    <w:rPr>
      <w:sz w:val="18"/>
      <w:szCs w:val="18"/>
    </w:rPr>
  </w:style>
  <w:style w:type="paragraph" w:customStyle="1" w:styleId="APApara">
    <w:name w:val="APA para"/>
    <w:basedOn w:val="Normal"/>
    <w:link w:val="APAparaChar"/>
    <w:qFormat/>
    <w:rsid w:val="004A6B89"/>
    <w:pPr>
      <w:spacing w:after="0" w:line="480" w:lineRule="auto"/>
      <w:ind w:firstLine="720"/>
    </w:pPr>
    <w:rPr>
      <w:rFonts w:ascii="Times New Roman" w:eastAsia="Times New Roman" w:hAnsi="Times New Roman" w:cs="Times New Roman"/>
      <w:sz w:val="24"/>
      <w:szCs w:val="24"/>
    </w:rPr>
  </w:style>
  <w:style w:type="character" w:customStyle="1" w:styleId="APAparaChar">
    <w:name w:val="APA para Char"/>
    <w:basedOn w:val="DefaultParagraphFont"/>
    <w:link w:val="APApara"/>
    <w:rsid w:val="004A6B89"/>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4A6B8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4A6B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89"/>
    <w:rPr>
      <w:rFonts w:ascii="Segoe UI" w:hAnsi="Segoe UI" w:cs="Segoe UI"/>
      <w:sz w:val="18"/>
      <w:szCs w:val="18"/>
    </w:rPr>
  </w:style>
  <w:style w:type="paragraph" w:styleId="ListParagraph">
    <w:name w:val="List Paragraph"/>
    <w:basedOn w:val="Normal"/>
    <w:uiPriority w:val="34"/>
    <w:qFormat/>
    <w:rsid w:val="004A6B89"/>
    <w:pPr>
      <w:ind w:left="720"/>
      <w:contextualSpacing/>
    </w:pPr>
  </w:style>
  <w:style w:type="character" w:styleId="IntenseEmphasis">
    <w:name w:val="Intense Emphasis"/>
    <w:basedOn w:val="DefaultParagraphFont"/>
    <w:uiPriority w:val="21"/>
    <w:qFormat/>
    <w:rsid w:val="00474063"/>
    <w:rPr>
      <w:i/>
      <w:iCs/>
      <w:color w:val="4472C4" w:themeColor="accent1"/>
    </w:rPr>
  </w:style>
  <w:style w:type="paragraph" w:styleId="NoSpacing">
    <w:name w:val="No Spacing"/>
    <w:uiPriority w:val="1"/>
    <w:qFormat/>
    <w:rsid w:val="00474063"/>
    <w:pPr>
      <w:spacing w:after="0" w:line="240" w:lineRule="auto"/>
    </w:pPr>
  </w:style>
  <w:style w:type="character" w:customStyle="1" w:styleId="bumpedfont15">
    <w:name w:val="bumpedfont15"/>
    <w:basedOn w:val="DefaultParagraphFont"/>
    <w:rsid w:val="00F7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10519">
      <w:bodyDiv w:val="1"/>
      <w:marLeft w:val="0"/>
      <w:marRight w:val="0"/>
      <w:marTop w:val="0"/>
      <w:marBottom w:val="0"/>
      <w:divBdr>
        <w:top w:val="none" w:sz="0" w:space="0" w:color="auto"/>
        <w:left w:val="none" w:sz="0" w:space="0" w:color="auto"/>
        <w:bottom w:val="none" w:sz="0" w:space="0" w:color="auto"/>
        <w:right w:val="none" w:sz="0" w:space="0" w:color="auto"/>
      </w:divBdr>
    </w:div>
    <w:div w:id="1439761464">
      <w:bodyDiv w:val="1"/>
      <w:marLeft w:val="0"/>
      <w:marRight w:val="0"/>
      <w:marTop w:val="0"/>
      <w:marBottom w:val="0"/>
      <w:divBdr>
        <w:top w:val="none" w:sz="0" w:space="0" w:color="auto"/>
        <w:left w:val="none" w:sz="0" w:space="0" w:color="auto"/>
        <w:bottom w:val="none" w:sz="0" w:space="0" w:color="auto"/>
        <w:right w:val="none" w:sz="0" w:space="0" w:color="auto"/>
      </w:divBdr>
    </w:div>
    <w:div w:id="16533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ohio.edu" TargetMode="External"/><Relationship Id="rId3" Type="http://schemas.openxmlformats.org/officeDocument/2006/relationships/settings" Target="settings.xml"/><Relationship Id="rId7" Type="http://schemas.openxmlformats.org/officeDocument/2006/relationships/hyperlink" Target="mailto:suenboy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nboyd@gmail.com" TargetMode="External"/><Relationship Id="rId11" Type="http://schemas.openxmlformats.org/officeDocument/2006/relationships/theme" Target="theme/theme1.xml"/><Relationship Id="rId5" Type="http://schemas.openxmlformats.org/officeDocument/2006/relationships/hyperlink" Target="http://www.ohio.edu/emeri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Patricia Black</cp:lastModifiedBy>
  <cp:revision>2</cp:revision>
  <dcterms:created xsi:type="dcterms:W3CDTF">2019-01-04T21:11:00Z</dcterms:created>
  <dcterms:modified xsi:type="dcterms:W3CDTF">2019-01-04T21:11:00Z</dcterms:modified>
</cp:coreProperties>
</file>