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987A3" w14:textId="18B71BB8" w:rsidR="00B87EB8" w:rsidRPr="000B463E" w:rsidRDefault="003A6849" w:rsidP="00B87EB8">
      <w:pPr>
        <w:jc w:val="center"/>
        <w:rPr>
          <w:rFonts w:ascii="Amplitude Light" w:hAnsi="Amplitude Light" w:cs="Arial"/>
          <w:b/>
          <w:bCs/>
          <w:color w:val="44546A" w:themeColor="text2"/>
          <w:sz w:val="28"/>
          <w:szCs w:val="28"/>
        </w:rPr>
      </w:pPr>
      <w:r>
        <w:rPr>
          <w:rFonts w:ascii="Amplitude Light" w:hAnsi="Amplitude Light" w:cs="Arial"/>
          <w:b/>
          <w:bCs/>
          <w:color w:val="44546A" w:themeColor="text2"/>
          <w:sz w:val="28"/>
          <w:szCs w:val="28"/>
        </w:rPr>
        <w:t xml:space="preserve">Columbus </w:t>
      </w:r>
      <w:r w:rsidR="00F7100E" w:rsidRPr="000B463E">
        <w:rPr>
          <w:rFonts w:ascii="Amplitude Light" w:hAnsi="Amplitude Light" w:cs="Arial"/>
          <w:b/>
          <w:bCs/>
          <w:color w:val="44546A" w:themeColor="text2"/>
          <w:sz w:val="28"/>
          <w:szCs w:val="28"/>
        </w:rPr>
        <w:t>Open House</w:t>
      </w:r>
    </w:p>
    <w:p w14:paraId="26754804" w14:textId="267B95AA" w:rsidR="00B87EB8" w:rsidRPr="000B463E" w:rsidRDefault="001B73AA" w:rsidP="00B87EB8">
      <w:pPr>
        <w:jc w:val="center"/>
        <w:rPr>
          <w:rFonts w:ascii="Amplitude Light" w:hAnsi="Amplitude Light" w:cs="Arial"/>
          <w:b/>
          <w:bCs/>
          <w:color w:val="44546A" w:themeColor="text2"/>
        </w:rPr>
      </w:pPr>
      <w:r>
        <w:rPr>
          <w:rFonts w:ascii="Amplitude Light" w:hAnsi="Amplitude Light" w:cs="Arial"/>
          <w:b/>
          <w:bCs/>
          <w:color w:val="44546A" w:themeColor="text2"/>
        </w:rPr>
        <w:t>Friday</w:t>
      </w:r>
      <w:r w:rsidR="00B87EB8" w:rsidRPr="000B463E">
        <w:rPr>
          <w:rFonts w:ascii="Amplitude Light" w:hAnsi="Amplitude Light" w:cs="Arial"/>
          <w:b/>
          <w:bCs/>
          <w:color w:val="44546A" w:themeColor="text2"/>
        </w:rPr>
        <w:t xml:space="preserve">, </w:t>
      </w:r>
      <w:r w:rsidR="003A6849">
        <w:rPr>
          <w:rFonts w:ascii="Amplitude Light" w:hAnsi="Amplitude Light" w:cs="Arial"/>
          <w:b/>
          <w:bCs/>
          <w:color w:val="44546A" w:themeColor="text2"/>
        </w:rPr>
        <w:t>August 2</w:t>
      </w:r>
      <w:r w:rsidR="003A6849" w:rsidRPr="003A6849">
        <w:rPr>
          <w:rFonts w:ascii="Amplitude Light" w:hAnsi="Amplitude Light" w:cs="Arial"/>
          <w:b/>
          <w:bCs/>
          <w:color w:val="44546A" w:themeColor="text2"/>
          <w:vertAlign w:val="superscript"/>
        </w:rPr>
        <w:t>nd</w:t>
      </w:r>
      <w:r w:rsidR="00B87EB8" w:rsidRPr="000B463E">
        <w:rPr>
          <w:rFonts w:ascii="Amplitude Light" w:hAnsi="Amplitude Light" w:cs="Arial"/>
          <w:b/>
          <w:bCs/>
          <w:color w:val="44546A" w:themeColor="text2"/>
        </w:rPr>
        <w:t>, 202</w:t>
      </w:r>
      <w:r>
        <w:rPr>
          <w:rFonts w:ascii="Amplitude Light" w:hAnsi="Amplitude Light" w:cs="Arial"/>
          <w:b/>
          <w:bCs/>
          <w:color w:val="44546A" w:themeColor="text2"/>
        </w:rPr>
        <w:t>4</w:t>
      </w:r>
      <w:r w:rsidR="001B24E1" w:rsidRPr="000B463E">
        <w:rPr>
          <w:rFonts w:ascii="Amplitude Light" w:hAnsi="Amplitude Light" w:cs="Arial"/>
          <w:b/>
          <w:bCs/>
          <w:color w:val="44546A" w:themeColor="text2"/>
        </w:rPr>
        <w:t xml:space="preserve"> – </w:t>
      </w:r>
      <w:r w:rsidR="003A6849">
        <w:rPr>
          <w:rFonts w:ascii="Amplitude Light" w:hAnsi="Amplitude Light" w:cs="Arial"/>
          <w:b/>
          <w:bCs/>
          <w:color w:val="44546A" w:themeColor="text2"/>
        </w:rPr>
        <w:t>3</w:t>
      </w:r>
      <w:r w:rsidR="00606ABA" w:rsidRPr="000B463E">
        <w:rPr>
          <w:rFonts w:ascii="Amplitude Light" w:hAnsi="Amplitude Light" w:cs="Arial"/>
          <w:b/>
          <w:bCs/>
          <w:color w:val="44546A" w:themeColor="text2"/>
        </w:rPr>
        <w:t>:00</w:t>
      </w:r>
      <w:r w:rsidR="001B24E1" w:rsidRPr="000B463E">
        <w:rPr>
          <w:rFonts w:ascii="Amplitude Light" w:hAnsi="Amplitude Light" w:cs="Arial"/>
          <w:b/>
          <w:bCs/>
          <w:color w:val="44546A" w:themeColor="text2"/>
        </w:rPr>
        <w:t xml:space="preserve"> – </w:t>
      </w:r>
      <w:r w:rsidR="003A6849">
        <w:rPr>
          <w:rFonts w:ascii="Amplitude Light" w:hAnsi="Amplitude Light" w:cs="Arial"/>
          <w:b/>
          <w:bCs/>
          <w:color w:val="44546A" w:themeColor="text2"/>
        </w:rPr>
        <w:t>6</w:t>
      </w:r>
      <w:r w:rsidR="00606ABA" w:rsidRPr="000B463E">
        <w:rPr>
          <w:rFonts w:ascii="Amplitude Light" w:hAnsi="Amplitude Light" w:cs="Arial"/>
          <w:b/>
          <w:bCs/>
          <w:color w:val="44546A" w:themeColor="text2"/>
        </w:rPr>
        <w:t xml:space="preserve">:00 </w:t>
      </w:r>
      <w:r w:rsidR="001B24E1" w:rsidRPr="000B463E">
        <w:rPr>
          <w:rFonts w:ascii="Amplitude Light" w:hAnsi="Amplitude Light" w:cs="Arial"/>
          <w:b/>
          <w:bCs/>
          <w:color w:val="44546A" w:themeColor="text2"/>
        </w:rPr>
        <w:t>PM</w:t>
      </w:r>
      <w:r w:rsidR="00606ABA" w:rsidRPr="000B463E">
        <w:rPr>
          <w:rFonts w:ascii="Amplitude Light" w:hAnsi="Amplitude Light" w:cs="Arial"/>
          <w:b/>
          <w:bCs/>
          <w:color w:val="44546A" w:themeColor="text2"/>
        </w:rPr>
        <w:t xml:space="preserve"> (</w:t>
      </w:r>
      <w:r w:rsidR="00E56BA0" w:rsidRPr="000B463E">
        <w:rPr>
          <w:rFonts w:ascii="Amplitude Light" w:hAnsi="Amplitude Light" w:cs="Arial"/>
          <w:b/>
          <w:bCs/>
          <w:color w:val="44546A" w:themeColor="text2"/>
        </w:rPr>
        <w:t>E</w:t>
      </w:r>
      <w:r w:rsidR="00606ABA" w:rsidRPr="000B463E">
        <w:rPr>
          <w:rFonts w:ascii="Amplitude Light" w:hAnsi="Amplitude Light" w:cs="Arial"/>
          <w:b/>
          <w:bCs/>
          <w:color w:val="44546A" w:themeColor="text2"/>
        </w:rPr>
        <w:t>S</w:t>
      </w:r>
      <w:r w:rsidR="00E56BA0" w:rsidRPr="000B463E">
        <w:rPr>
          <w:rFonts w:ascii="Amplitude Light" w:hAnsi="Amplitude Light" w:cs="Arial"/>
          <w:b/>
          <w:bCs/>
          <w:color w:val="44546A" w:themeColor="text2"/>
        </w:rPr>
        <w:t>T</w:t>
      </w:r>
      <w:r w:rsidR="00606ABA" w:rsidRPr="000B463E">
        <w:rPr>
          <w:rFonts w:ascii="Amplitude Light" w:hAnsi="Amplitude Light" w:cs="Arial"/>
          <w:b/>
          <w:bCs/>
          <w:color w:val="44546A" w:themeColor="text2"/>
        </w:rPr>
        <w:t>)</w:t>
      </w:r>
    </w:p>
    <w:p w14:paraId="7C588616" w14:textId="77777777" w:rsidR="00B87EB8" w:rsidRPr="00660349" w:rsidRDefault="00B87EB8" w:rsidP="00B87EB8">
      <w:pPr>
        <w:jc w:val="center"/>
        <w:rPr>
          <w:rFonts w:ascii="Amplitude Light" w:hAnsi="Amplitude Light" w:cs="Arial"/>
          <w:b/>
          <w:bCs/>
          <w:sz w:val="22"/>
          <w:szCs w:val="22"/>
        </w:rPr>
      </w:pPr>
    </w:p>
    <w:p w14:paraId="23D4C3AB" w14:textId="15FB55AA" w:rsidR="00660349" w:rsidRPr="00660349" w:rsidRDefault="00660349" w:rsidP="00660349">
      <w:pPr>
        <w:pStyle w:val="NormalWeb"/>
        <w:shd w:val="clear" w:color="auto" w:fill="FFFFFF"/>
        <w:spacing w:before="0" w:beforeAutospacing="0" w:after="0" w:afterAutospacing="0"/>
        <w:jc w:val="center"/>
        <w:rPr>
          <w:rStyle w:val="Strong"/>
          <w:rFonts w:ascii="Amplitude Light" w:hAnsi="Amplitude Light" w:cs="Segoe UI"/>
          <w:color w:val="44546A" w:themeColor="text2"/>
          <w:sz w:val="22"/>
          <w:szCs w:val="22"/>
        </w:rPr>
      </w:pPr>
      <w:r w:rsidRPr="00660349">
        <w:rPr>
          <w:rStyle w:val="Strong"/>
          <w:rFonts w:ascii="Amplitude Light" w:hAnsi="Amplitude Light" w:cs="Segoe UI"/>
          <w:color w:val="44546A" w:themeColor="text2"/>
          <w:sz w:val="22"/>
          <w:szCs w:val="22"/>
        </w:rPr>
        <w:t xml:space="preserve">Join our Software Engineer Program In-Person Open House for the </w:t>
      </w:r>
      <w:r w:rsidR="003A6849">
        <w:rPr>
          <w:rStyle w:val="Strong"/>
          <w:rFonts w:ascii="Amplitude Light" w:hAnsi="Amplitude Light" w:cs="Segoe UI"/>
          <w:color w:val="44546A" w:themeColor="text2"/>
          <w:sz w:val="22"/>
          <w:szCs w:val="22"/>
        </w:rPr>
        <w:t>Columbus</w:t>
      </w:r>
      <w:r w:rsidRPr="00660349">
        <w:rPr>
          <w:rStyle w:val="Strong"/>
          <w:rFonts w:ascii="Amplitude Light" w:hAnsi="Amplitude Light" w:cs="Segoe UI"/>
          <w:color w:val="44546A" w:themeColor="text2"/>
          <w:sz w:val="22"/>
          <w:szCs w:val="22"/>
        </w:rPr>
        <w:t xml:space="preserve"> Technology Center! This event is being provided to students interested in working in </w:t>
      </w:r>
      <w:r w:rsidR="003A6849">
        <w:rPr>
          <w:rStyle w:val="Strong"/>
          <w:rFonts w:ascii="Amplitude Light" w:hAnsi="Amplitude Light" w:cs="Segoe UI"/>
          <w:color w:val="44546A" w:themeColor="text2"/>
          <w:sz w:val="22"/>
          <w:szCs w:val="22"/>
        </w:rPr>
        <w:t>Columbus, OH</w:t>
      </w:r>
      <w:r w:rsidRPr="00660349">
        <w:rPr>
          <w:rStyle w:val="Strong"/>
          <w:rFonts w:ascii="Amplitude Light" w:hAnsi="Amplitude Light" w:cs="Segoe UI"/>
          <w:color w:val="44546A" w:themeColor="text2"/>
          <w:sz w:val="22"/>
          <w:szCs w:val="22"/>
        </w:rPr>
        <w:t>.</w:t>
      </w:r>
    </w:p>
    <w:p w14:paraId="5EAA7B9E" w14:textId="77777777" w:rsidR="00660349" w:rsidRPr="00660349" w:rsidRDefault="00660349" w:rsidP="00660349">
      <w:pPr>
        <w:pStyle w:val="NormalWeb"/>
        <w:shd w:val="clear" w:color="auto" w:fill="FFFFFF"/>
        <w:spacing w:before="0" w:beforeAutospacing="0" w:after="135" w:afterAutospacing="0"/>
        <w:rPr>
          <w:rStyle w:val="Strong"/>
          <w:rFonts w:ascii="Amplitude Light" w:hAnsi="Amplitude Light" w:cs="Segoe UI"/>
          <w:color w:val="44546A" w:themeColor="text2"/>
          <w:sz w:val="22"/>
          <w:szCs w:val="22"/>
        </w:rPr>
      </w:pPr>
    </w:p>
    <w:p w14:paraId="43DE7234" w14:textId="6186B76F" w:rsidR="00660349" w:rsidRPr="000B463E" w:rsidRDefault="00660349" w:rsidP="00660349">
      <w:pPr>
        <w:pStyle w:val="NormalWeb"/>
        <w:shd w:val="clear" w:color="auto" w:fill="FFFFFF"/>
        <w:spacing w:before="0" w:beforeAutospacing="0" w:after="135" w:afterAutospacing="0"/>
        <w:rPr>
          <w:rStyle w:val="Strong"/>
          <w:rFonts w:ascii="Amplitude Light" w:hAnsi="Amplitude Light" w:cs="Segoe UI"/>
          <w:color w:val="44546A" w:themeColor="text2"/>
          <w:sz w:val="22"/>
          <w:szCs w:val="22"/>
        </w:rPr>
      </w:pPr>
      <w:r w:rsidRPr="00660349">
        <w:rPr>
          <w:rStyle w:val="Strong"/>
          <w:rFonts w:ascii="Amplitude Light" w:hAnsi="Amplitude Light" w:cs="Segoe UI"/>
          <w:color w:val="44546A" w:themeColor="text2"/>
          <w:sz w:val="22"/>
          <w:szCs w:val="22"/>
        </w:rPr>
        <w:t>During our interactive session, you’ll meet some of our senior tech leaders and technologists to see firsthand how our culture supports and develops a career in technology at JPMorgan Chase.  Come and meet me and have the opportunity to network with  our technologists from various lines of businesses.  Through the open house, you’ll gain value career advice and guidance on effective personal branding.  You’ll also learn about our firm and opportunities in our Software Engineer &amp; Tech Connect Programs and the application process.</w:t>
      </w:r>
    </w:p>
    <w:p w14:paraId="7E0F2A7C" w14:textId="77777777" w:rsidR="000B463E" w:rsidRPr="002D268A" w:rsidRDefault="000B463E" w:rsidP="00660349">
      <w:pPr>
        <w:pStyle w:val="NormalWeb"/>
        <w:shd w:val="clear" w:color="auto" w:fill="FFFFFF"/>
        <w:spacing w:before="0" w:beforeAutospacing="0" w:after="135" w:afterAutospacing="0"/>
        <w:jc w:val="center"/>
        <w:rPr>
          <w:rStyle w:val="Strong"/>
          <w:rFonts w:ascii="Amplitude Light" w:hAnsi="Amplitude Light" w:cs="Segoe UI"/>
          <w:color w:val="44546A" w:themeColor="text2"/>
          <w:sz w:val="16"/>
          <w:szCs w:val="16"/>
        </w:rPr>
      </w:pPr>
    </w:p>
    <w:p w14:paraId="0CAC3859" w14:textId="1DA93474" w:rsidR="00660349" w:rsidRPr="00660349" w:rsidRDefault="00E03250" w:rsidP="00660349">
      <w:pPr>
        <w:pStyle w:val="NormalWeb"/>
        <w:shd w:val="clear" w:color="auto" w:fill="FFFFFF"/>
        <w:spacing w:before="0" w:beforeAutospacing="0" w:after="135" w:afterAutospacing="0"/>
        <w:jc w:val="center"/>
        <w:rPr>
          <w:rStyle w:val="Strong"/>
          <w:rFonts w:ascii="Amplitude Light" w:hAnsi="Amplitude Light" w:cs="Segoe UI"/>
          <w:color w:val="44546A" w:themeColor="text2"/>
        </w:rPr>
      </w:pPr>
      <w:hyperlink r:id="rId11" w:history="1">
        <w:r w:rsidR="00DE6D4B" w:rsidRPr="003A6849">
          <w:rPr>
            <w:rStyle w:val="Hyperlink"/>
            <w:rFonts w:ascii="Amplitude Light" w:hAnsi="Amplitude Light" w:cs="Segoe UI"/>
            <w:b/>
            <w:bCs/>
            <w:highlight w:val="yellow"/>
          </w:rPr>
          <w:t>CLICK HERE</w:t>
        </w:r>
      </w:hyperlink>
      <w:r w:rsidR="00DE6D4B">
        <w:rPr>
          <w:rStyle w:val="Strong"/>
          <w:rFonts w:ascii="Amplitude Light" w:hAnsi="Amplitude Light" w:cs="Segoe UI"/>
          <w:color w:val="44546A" w:themeColor="text2"/>
        </w:rPr>
        <w:t xml:space="preserve"> to register your interest to participate or scan the QR Code below</w:t>
      </w:r>
      <w:r w:rsidR="00660349" w:rsidRPr="00660349">
        <w:rPr>
          <w:rStyle w:val="Strong"/>
          <w:rFonts w:ascii="Amplitude Light" w:hAnsi="Amplitude Light" w:cs="Segoe UI"/>
          <w:color w:val="44546A" w:themeColor="text2"/>
        </w:rPr>
        <w:t xml:space="preserve">: </w:t>
      </w:r>
    </w:p>
    <w:p w14:paraId="51BA82C8" w14:textId="5E888476" w:rsidR="00660349" w:rsidRDefault="003A6849" w:rsidP="00660349">
      <w:pPr>
        <w:pStyle w:val="NormalWeb"/>
        <w:shd w:val="clear" w:color="auto" w:fill="FFFFFF"/>
        <w:spacing w:before="0" w:beforeAutospacing="0" w:after="135" w:afterAutospacing="0"/>
        <w:jc w:val="center"/>
        <w:rPr>
          <w:rStyle w:val="Strong"/>
          <w:rFonts w:ascii="Amplitude Light" w:hAnsi="Amplitude Light" w:cs="Segoe UI"/>
          <w:color w:val="44546A" w:themeColor="text2"/>
        </w:rPr>
      </w:pPr>
      <w:r>
        <w:rPr>
          <w:noProof/>
        </w:rPr>
        <w:drawing>
          <wp:inline distT="0" distB="0" distL="0" distR="0" wp14:anchorId="364E9DAD" wp14:editId="0103C487">
            <wp:extent cx="1393825" cy="1361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1393825" cy="1361440"/>
                    </a:xfrm>
                    <a:prstGeom prst="rect">
                      <a:avLst/>
                    </a:prstGeom>
                  </pic:spPr>
                </pic:pic>
              </a:graphicData>
            </a:graphic>
          </wp:inline>
        </w:drawing>
      </w:r>
    </w:p>
    <w:p w14:paraId="6A105A6C" w14:textId="132DF24E" w:rsidR="00660349" w:rsidRDefault="00660349" w:rsidP="000B463E">
      <w:pPr>
        <w:pStyle w:val="NormalWeb"/>
        <w:shd w:val="clear" w:color="auto" w:fill="FFFFFF"/>
        <w:spacing w:before="0" w:beforeAutospacing="0" w:after="135" w:afterAutospacing="0"/>
        <w:jc w:val="center"/>
        <w:rPr>
          <w:rStyle w:val="Strong"/>
          <w:rFonts w:ascii="Amplitude Light" w:hAnsi="Amplitude Light" w:cs="Segoe UI"/>
          <w:color w:val="44546A" w:themeColor="text2"/>
        </w:rPr>
      </w:pPr>
      <w:r w:rsidRPr="000B463E">
        <w:rPr>
          <w:rStyle w:val="Strong"/>
          <w:rFonts w:ascii="Amplitude Light" w:hAnsi="Amplitude Light" w:cs="Segoe UI"/>
          <w:color w:val="C00000"/>
        </w:rPr>
        <w:t xml:space="preserve">Registration Deadline: </w:t>
      </w:r>
      <w:r w:rsidR="00C129B6">
        <w:rPr>
          <w:rStyle w:val="Strong"/>
          <w:rFonts w:ascii="Amplitude Light" w:hAnsi="Amplitude Light" w:cs="Segoe UI"/>
          <w:color w:val="44546A" w:themeColor="text2"/>
        </w:rPr>
        <w:t>Fri</w:t>
      </w:r>
      <w:r w:rsidRPr="00660349">
        <w:rPr>
          <w:rStyle w:val="Strong"/>
          <w:rFonts w:ascii="Amplitude Light" w:hAnsi="Amplitude Light" w:cs="Segoe UI"/>
          <w:color w:val="44546A" w:themeColor="text2"/>
        </w:rPr>
        <w:t xml:space="preserve">day, </w:t>
      </w:r>
      <w:r w:rsidR="001B73AA">
        <w:rPr>
          <w:rStyle w:val="Strong"/>
          <w:rFonts w:ascii="Amplitude Light" w:hAnsi="Amplitude Light" w:cs="Segoe UI"/>
          <w:color w:val="44546A" w:themeColor="text2"/>
        </w:rPr>
        <w:t>J</w:t>
      </w:r>
      <w:r w:rsidR="003A6849">
        <w:rPr>
          <w:rStyle w:val="Strong"/>
          <w:rFonts w:ascii="Amplitude Light" w:hAnsi="Amplitude Light" w:cs="Segoe UI"/>
          <w:color w:val="44546A" w:themeColor="text2"/>
        </w:rPr>
        <w:t>uly 12</w:t>
      </w:r>
      <w:r w:rsidR="003A6849" w:rsidRPr="003A6849">
        <w:rPr>
          <w:rStyle w:val="Strong"/>
          <w:rFonts w:ascii="Amplitude Light" w:hAnsi="Amplitude Light" w:cs="Segoe UI"/>
          <w:color w:val="44546A" w:themeColor="text2"/>
          <w:vertAlign w:val="superscript"/>
        </w:rPr>
        <w:t>th</w:t>
      </w:r>
      <w:r w:rsidRPr="00660349">
        <w:rPr>
          <w:rStyle w:val="Strong"/>
          <w:rFonts w:ascii="Amplitude Light" w:hAnsi="Amplitude Light" w:cs="Segoe UI"/>
          <w:color w:val="44546A" w:themeColor="text2"/>
        </w:rPr>
        <w:t>, 202</w:t>
      </w:r>
      <w:r w:rsidR="001B73AA">
        <w:rPr>
          <w:rStyle w:val="Strong"/>
          <w:rFonts w:ascii="Amplitude Light" w:hAnsi="Amplitude Light" w:cs="Segoe UI"/>
          <w:color w:val="44546A" w:themeColor="text2"/>
        </w:rPr>
        <w:t>4</w:t>
      </w:r>
    </w:p>
    <w:p w14:paraId="013D7552" w14:textId="465A7789" w:rsidR="000B463E" w:rsidRDefault="00660349" w:rsidP="000B463E">
      <w:pPr>
        <w:pStyle w:val="NormalWeb"/>
        <w:shd w:val="clear" w:color="auto" w:fill="FFFFFF"/>
        <w:spacing w:before="0" w:beforeAutospacing="0" w:after="135" w:afterAutospacing="0"/>
        <w:jc w:val="center"/>
        <w:rPr>
          <w:rFonts w:ascii="Amplitude Light" w:hAnsi="Amplitude Light" w:cs="Segoe UI"/>
          <w:color w:val="44546A" w:themeColor="text2"/>
        </w:rPr>
      </w:pPr>
      <w:r w:rsidRPr="000B463E">
        <w:rPr>
          <w:rStyle w:val="Strong"/>
          <w:rFonts w:ascii="Amplitude Light" w:hAnsi="Amplitude Light" w:cs="Segoe UI"/>
          <w:color w:val="44546A" w:themeColor="text2"/>
        </w:rPr>
        <w:t>Location</w:t>
      </w:r>
      <w:r w:rsidR="00A30F2D" w:rsidRPr="00A30F2D">
        <w:rPr>
          <w:rStyle w:val="Strong"/>
          <w:rFonts w:ascii="Amplitude Light" w:hAnsi="Amplitude Light" w:cs="Segoe UI"/>
          <w:color w:val="FF0000"/>
        </w:rPr>
        <w:t>**</w:t>
      </w:r>
      <w:r w:rsidRPr="000B463E">
        <w:rPr>
          <w:rStyle w:val="Strong"/>
          <w:rFonts w:ascii="Amplitude Light" w:hAnsi="Amplitude Light" w:cs="Segoe UI"/>
          <w:color w:val="44546A" w:themeColor="text2"/>
        </w:rPr>
        <w:t>:</w:t>
      </w:r>
      <w:r w:rsidRPr="000B463E">
        <w:rPr>
          <w:rStyle w:val="Strong"/>
          <w:rFonts w:ascii="Calibri" w:hAnsi="Calibri" w:cs="Calibri"/>
          <w:color w:val="44546A" w:themeColor="text2"/>
        </w:rPr>
        <w:t> </w:t>
      </w:r>
      <w:r w:rsidRPr="000B463E">
        <w:rPr>
          <w:rFonts w:ascii="Amplitude Light" w:hAnsi="Amplitude Light" w:cs="Segoe UI"/>
          <w:color w:val="44546A" w:themeColor="text2"/>
        </w:rPr>
        <w:t>In Person -</w:t>
      </w:r>
      <w:r w:rsidRPr="000B463E">
        <w:rPr>
          <w:rFonts w:ascii="Calibri" w:hAnsi="Calibri" w:cs="Calibri"/>
          <w:color w:val="44546A" w:themeColor="text2"/>
        </w:rPr>
        <w:t> </w:t>
      </w:r>
      <w:r w:rsidRPr="000B463E">
        <w:rPr>
          <w:rFonts w:ascii="Amplitude Light" w:hAnsi="Amplitude Light" w:cs="Segoe UI"/>
          <w:color w:val="44546A" w:themeColor="text2"/>
        </w:rPr>
        <w:t xml:space="preserve"> </w:t>
      </w:r>
      <w:r w:rsidR="003A6849">
        <w:rPr>
          <w:rFonts w:ascii="Amplitude Light" w:hAnsi="Amplitude Light" w:cs="Segoe UI"/>
          <w:color w:val="44546A" w:themeColor="text2"/>
        </w:rPr>
        <w:t>Columbus, OH</w:t>
      </w:r>
      <w:r w:rsidR="000B463E" w:rsidRPr="000B463E">
        <w:rPr>
          <w:rFonts w:ascii="Amplitude Light" w:hAnsi="Amplitude Light" w:cs="Segoe UI"/>
          <w:color w:val="44546A" w:themeColor="text2"/>
        </w:rPr>
        <w:t xml:space="preserve"> </w:t>
      </w:r>
      <w:r w:rsidRPr="000B463E">
        <w:rPr>
          <w:rFonts w:ascii="Amplitude Light" w:hAnsi="Amplitude Light" w:cs="Segoe UI"/>
          <w:color w:val="44546A" w:themeColor="text2"/>
        </w:rPr>
        <w:t xml:space="preserve"> </w:t>
      </w:r>
    </w:p>
    <w:p w14:paraId="2797573F" w14:textId="7A2514B3" w:rsidR="00BA749F" w:rsidRPr="000843DE" w:rsidRDefault="00BA749F" w:rsidP="00BA749F">
      <w:pPr>
        <w:pStyle w:val="NormalWeb"/>
        <w:shd w:val="clear" w:color="auto" w:fill="FFFFFF"/>
        <w:spacing w:before="0" w:beforeAutospacing="0" w:after="150" w:afterAutospacing="0"/>
        <w:rPr>
          <w:rFonts w:ascii="Roboto" w:hAnsi="Roboto"/>
          <w:color w:val="303032"/>
          <w:sz w:val="18"/>
          <w:szCs w:val="18"/>
        </w:rPr>
      </w:pPr>
      <w:r w:rsidRPr="0087626D">
        <w:rPr>
          <w:rFonts w:ascii="Arial" w:hAnsi="Arial" w:cs="Arial"/>
          <w:color w:val="303032"/>
          <w:sz w:val="22"/>
          <w:szCs w:val="22"/>
          <w:shd w:val="clear" w:color="auto" w:fill="FFFFFF"/>
        </w:rPr>
        <w:t> </w:t>
      </w:r>
      <w:r w:rsidRPr="000843DE">
        <w:rPr>
          <w:rFonts w:ascii="Arial" w:hAnsi="Arial" w:cs="Arial"/>
          <w:b/>
          <w:bCs/>
          <w:i/>
          <w:iCs/>
          <w:color w:val="FF0000"/>
          <w:sz w:val="18"/>
          <w:szCs w:val="18"/>
        </w:rPr>
        <w:t>**</w:t>
      </w:r>
      <w:r w:rsidRPr="000843DE">
        <w:rPr>
          <w:rFonts w:ascii="Arial" w:hAnsi="Arial" w:cs="Arial"/>
          <w:i/>
          <w:iCs/>
          <w:color w:val="555654"/>
          <w:sz w:val="18"/>
          <w:szCs w:val="18"/>
        </w:rPr>
        <w:t xml:space="preserve">Due to space constraints, students selected to attend will receive a separate confirmation with additional details and logistics at least </w:t>
      </w:r>
      <w:r w:rsidR="006B7746">
        <w:rPr>
          <w:rFonts w:ascii="Arial" w:hAnsi="Arial" w:cs="Arial"/>
          <w:i/>
          <w:iCs/>
          <w:color w:val="555654"/>
          <w:sz w:val="18"/>
          <w:szCs w:val="18"/>
        </w:rPr>
        <w:t>two</w:t>
      </w:r>
      <w:r w:rsidRPr="000843DE">
        <w:rPr>
          <w:rFonts w:ascii="Arial" w:hAnsi="Arial" w:cs="Arial"/>
          <w:i/>
          <w:iCs/>
          <w:color w:val="555654"/>
          <w:sz w:val="18"/>
          <w:szCs w:val="18"/>
        </w:rPr>
        <w:t xml:space="preserve"> week</w:t>
      </w:r>
      <w:r w:rsidR="006B7746">
        <w:rPr>
          <w:rFonts w:ascii="Arial" w:hAnsi="Arial" w:cs="Arial"/>
          <w:i/>
          <w:iCs/>
          <w:color w:val="555654"/>
          <w:sz w:val="18"/>
          <w:szCs w:val="18"/>
        </w:rPr>
        <w:t>s</w:t>
      </w:r>
      <w:r w:rsidRPr="000843DE">
        <w:rPr>
          <w:rFonts w:ascii="Arial" w:hAnsi="Arial" w:cs="Arial"/>
          <w:i/>
          <w:iCs/>
          <w:color w:val="555654"/>
          <w:sz w:val="18"/>
          <w:szCs w:val="18"/>
        </w:rPr>
        <w:t xml:space="preserve"> prior to the event date.  Travel reimbursement will not be provided to and from this event</w:t>
      </w:r>
      <w:r w:rsidRPr="000843DE">
        <w:rPr>
          <w:rFonts w:ascii="Arial" w:hAnsi="Arial" w:cs="Arial"/>
          <w:i/>
          <w:iCs/>
          <w:color w:val="FF0000"/>
          <w:sz w:val="18"/>
          <w:szCs w:val="18"/>
        </w:rPr>
        <w:t>.**</w:t>
      </w:r>
    </w:p>
    <w:p w14:paraId="0ADF6CE3" w14:textId="3CB16F77" w:rsidR="00C0339F" w:rsidRPr="000B463E" w:rsidRDefault="00C0339F" w:rsidP="00660349">
      <w:pPr>
        <w:pStyle w:val="NormalWeb"/>
        <w:shd w:val="clear" w:color="auto" w:fill="FFFFFF"/>
        <w:spacing w:before="0" w:beforeAutospacing="0" w:after="135" w:afterAutospacing="0"/>
        <w:rPr>
          <w:rFonts w:ascii="Amplitude Light" w:hAnsi="Amplitude Light" w:cs="Segoe UI"/>
          <w:color w:val="44546A" w:themeColor="text2"/>
        </w:rPr>
      </w:pPr>
      <w:r w:rsidRPr="00652CF4">
        <w:rPr>
          <w:rFonts w:ascii="Amplitude-Medium" w:hAnsi="Amplitude-Medium" w:cs="Amplitude-Medium"/>
          <w:noProof/>
          <w:color w:val="555654"/>
          <w:sz w:val="26"/>
          <w:szCs w:val="26"/>
        </w:rPr>
        <w:drawing>
          <wp:anchor distT="0" distB="0" distL="114300" distR="114300" simplePos="0" relativeHeight="251663360" behindDoc="0" locked="0" layoutInCell="1" allowOverlap="1" wp14:anchorId="017B6505" wp14:editId="75DF2E2E">
            <wp:simplePos x="0" y="0"/>
            <wp:positionH relativeFrom="column">
              <wp:posOffset>1449070</wp:posOffset>
            </wp:positionH>
            <wp:positionV relativeFrom="paragraph">
              <wp:posOffset>191770</wp:posOffset>
            </wp:positionV>
            <wp:extent cx="279400" cy="279400"/>
            <wp:effectExtent l="0" t="0" r="6350" b="6350"/>
            <wp:wrapNone/>
            <wp:docPr id="13" name="Picture 1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14:sizeRelH relativeFrom="page">
              <wp14:pctWidth>0</wp14:pctWidth>
            </wp14:sizeRelH>
            <wp14:sizeRelV relativeFrom="page">
              <wp14:pctHeight>0</wp14:pctHeight>
            </wp14:sizeRelV>
          </wp:anchor>
        </w:drawing>
      </w:r>
      <w:r w:rsidRPr="00652CF4">
        <w:rPr>
          <w:rFonts w:ascii="Amplitude-Medium" w:hAnsi="Amplitude-Medium" w:cs="Amplitude-Medium"/>
          <w:noProof/>
          <w:color w:val="555654"/>
          <w:sz w:val="26"/>
          <w:szCs w:val="26"/>
        </w:rPr>
        <w:drawing>
          <wp:anchor distT="0" distB="0" distL="114300" distR="114300" simplePos="0" relativeHeight="251662336" behindDoc="0" locked="0" layoutInCell="1" allowOverlap="1" wp14:anchorId="0DFB91DA" wp14:editId="07170FDF">
            <wp:simplePos x="0" y="0"/>
            <wp:positionH relativeFrom="column">
              <wp:posOffset>1059180</wp:posOffset>
            </wp:positionH>
            <wp:positionV relativeFrom="paragraph">
              <wp:posOffset>193675</wp:posOffset>
            </wp:positionV>
            <wp:extent cx="279400" cy="279400"/>
            <wp:effectExtent l="0" t="0" r="6350" b="6350"/>
            <wp:wrapNone/>
            <wp:docPr id="12" name="Pictur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14:sizeRelH relativeFrom="page">
              <wp14:pctWidth>0</wp14:pctWidth>
            </wp14:sizeRelH>
            <wp14:sizeRelV relativeFrom="page">
              <wp14:pctHeight>0</wp14:pctHeight>
            </wp14:sizeRelV>
          </wp:anchor>
        </w:drawing>
      </w:r>
      <w:r w:rsidRPr="00652CF4">
        <w:rPr>
          <w:rFonts w:ascii="Amplitude-Medium" w:hAnsi="Amplitude-Medium" w:cs="Amplitude-Medium"/>
          <w:noProof/>
          <w:color w:val="555654"/>
          <w:sz w:val="26"/>
          <w:szCs w:val="26"/>
        </w:rPr>
        <w:drawing>
          <wp:anchor distT="0" distB="0" distL="114300" distR="114300" simplePos="0" relativeHeight="251661312" behindDoc="0" locked="0" layoutInCell="1" allowOverlap="1" wp14:anchorId="1AC88FEB" wp14:editId="1B45DCCD">
            <wp:simplePos x="0" y="0"/>
            <wp:positionH relativeFrom="column">
              <wp:posOffset>673735</wp:posOffset>
            </wp:positionH>
            <wp:positionV relativeFrom="paragraph">
              <wp:posOffset>196215</wp:posOffset>
            </wp:positionV>
            <wp:extent cx="283210" cy="283210"/>
            <wp:effectExtent l="0" t="0" r="2540" b="2540"/>
            <wp:wrapNone/>
            <wp:docPr id="11" name="Picture 1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283210" cy="283210"/>
                    </a:xfrm>
                    <a:prstGeom prst="rect">
                      <a:avLst/>
                    </a:prstGeom>
                  </pic:spPr>
                </pic:pic>
              </a:graphicData>
            </a:graphic>
            <wp14:sizeRelH relativeFrom="margin">
              <wp14:pctWidth>0</wp14:pctWidth>
            </wp14:sizeRelH>
            <wp14:sizeRelV relativeFrom="margin">
              <wp14:pctHeight>0</wp14:pctHeight>
            </wp14:sizeRelV>
          </wp:anchor>
        </w:drawing>
      </w:r>
      <w:r w:rsidRPr="00652CF4">
        <w:rPr>
          <w:rFonts w:ascii="Amplitude-Medium" w:hAnsi="Amplitude-Medium" w:cs="Amplitude-Medium"/>
          <w:noProof/>
          <w:color w:val="555654"/>
          <w:sz w:val="26"/>
          <w:szCs w:val="26"/>
        </w:rPr>
        <w:drawing>
          <wp:anchor distT="0" distB="0" distL="114300" distR="114300" simplePos="0" relativeHeight="251660288" behindDoc="0" locked="0" layoutInCell="1" allowOverlap="1" wp14:anchorId="62346150" wp14:editId="0E8626C9">
            <wp:simplePos x="0" y="0"/>
            <wp:positionH relativeFrom="column">
              <wp:posOffset>280035</wp:posOffset>
            </wp:positionH>
            <wp:positionV relativeFrom="paragraph">
              <wp:posOffset>193675</wp:posOffset>
            </wp:positionV>
            <wp:extent cx="283210" cy="283210"/>
            <wp:effectExtent l="0" t="0" r="2540" b="2540"/>
            <wp:wrapNone/>
            <wp:docPr id="9" name="Picture 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283210" cy="283210"/>
                    </a:xfrm>
                    <a:prstGeom prst="rect">
                      <a:avLst/>
                    </a:prstGeom>
                  </pic:spPr>
                </pic:pic>
              </a:graphicData>
            </a:graphic>
            <wp14:sizeRelH relativeFrom="margin">
              <wp14:pctWidth>0</wp14:pctWidth>
            </wp14:sizeRelH>
            <wp14:sizeRelV relativeFrom="margin">
              <wp14:pctHeight>0</wp14:pctHeight>
            </wp14:sizeRelV>
          </wp:anchor>
        </w:drawing>
      </w:r>
      <w:r w:rsidRPr="00652CF4">
        <w:rPr>
          <w:rFonts w:ascii="Amplitude-Medium" w:hAnsi="Amplitude-Medium" w:cs="Amplitude-Medium"/>
          <w:noProof/>
          <w:color w:val="555654"/>
          <w:sz w:val="26"/>
          <w:szCs w:val="26"/>
        </w:rPr>
        <w:drawing>
          <wp:anchor distT="0" distB="0" distL="114300" distR="114300" simplePos="0" relativeHeight="251659264" behindDoc="0" locked="0" layoutInCell="1" allowOverlap="1" wp14:anchorId="4B8AB600" wp14:editId="2374F4B2">
            <wp:simplePos x="0" y="0"/>
            <wp:positionH relativeFrom="column">
              <wp:posOffset>-107315</wp:posOffset>
            </wp:positionH>
            <wp:positionV relativeFrom="paragraph">
              <wp:posOffset>194945</wp:posOffset>
            </wp:positionV>
            <wp:extent cx="283210" cy="283210"/>
            <wp:effectExtent l="0" t="0" r="2540" b="2540"/>
            <wp:wrapNone/>
            <wp:docPr id="7" name="Picture 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21"/>
                    </pic:cNvPr>
                    <pic:cNvPicPr/>
                  </pic:nvPicPr>
                  <pic:blipFill>
                    <a:blip r:embed="rId22">
                      <a:extLst>
                        <a:ext uri="{28A0092B-C50C-407E-A947-70E740481C1C}">
                          <a14:useLocalDpi xmlns:a14="http://schemas.microsoft.com/office/drawing/2010/main" val="0"/>
                        </a:ext>
                      </a:extLst>
                    </a:blip>
                    <a:stretch>
                      <a:fillRect/>
                    </a:stretch>
                  </pic:blipFill>
                  <pic:spPr>
                    <a:xfrm>
                      <a:off x="0" y="0"/>
                      <a:ext cx="283210" cy="283210"/>
                    </a:xfrm>
                    <a:prstGeom prst="rect">
                      <a:avLst/>
                    </a:prstGeom>
                  </pic:spPr>
                </pic:pic>
              </a:graphicData>
            </a:graphic>
            <wp14:sizeRelH relativeFrom="margin">
              <wp14:pctWidth>0</wp14:pctWidth>
            </wp14:sizeRelH>
            <wp14:sizeRelV relativeFrom="margin">
              <wp14:pctHeight>0</wp14:pctHeight>
            </wp14:sizeRelV>
          </wp:anchor>
        </w:drawing>
      </w:r>
    </w:p>
    <w:sectPr w:rsidR="00C0339F" w:rsidRPr="000B463E" w:rsidSect="00987B76">
      <w:headerReference w:type="default" r:id="rId23"/>
      <w:footerReference w:type="default" r:id="rId24"/>
      <w:pgSz w:w="12240" w:h="15840"/>
      <w:pgMar w:top="6077" w:right="1152" w:bottom="1440" w:left="1152" w:header="72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250FA" w14:textId="77777777" w:rsidR="000561BF" w:rsidRDefault="000561BF" w:rsidP="004849FA">
      <w:r>
        <w:separator/>
      </w:r>
    </w:p>
  </w:endnote>
  <w:endnote w:type="continuationSeparator" w:id="0">
    <w:p w14:paraId="64F17C45" w14:textId="77777777" w:rsidR="000561BF" w:rsidRDefault="000561BF" w:rsidP="0048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mplitude Light">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Amplitude-Medium">
    <w:altName w:val="Calibri"/>
    <w:panose1 w:val="00000000000000000000"/>
    <w:charset w:val="00"/>
    <w:family w:val="auto"/>
    <w:pitch w:val="variable"/>
    <w:sig w:usb0="800000AF" w:usb1="50002048"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532D" w14:textId="1D5BE82A" w:rsidR="00FB7C6F" w:rsidRPr="00525191" w:rsidRDefault="00FB7C6F" w:rsidP="00FB7C6F">
    <w:pPr>
      <w:tabs>
        <w:tab w:val="left" w:pos="1134"/>
        <w:tab w:val="center" w:pos="4680"/>
        <w:tab w:val="right" w:pos="9360"/>
      </w:tabs>
      <w:ind w:left="-142" w:right="-1890"/>
      <w:rPr>
        <w:rFonts w:ascii="Arial" w:eastAsia="Times New Roman" w:hAnsi="Arial" w:cs="Arial"/>
        <w:color w:val="595959" w:themeColor="text1" w:themeTint="A6"/>
        <w:sz w:val="18"/>
        <w:szCs w:val="18"/>
      </w:rPr>
    </w:pPr>
    <w:r>
      <w:rPr>
        <w:rFonts w:ascii="Arial" w:eastAsia="Times New Roman" w:hAnsi="Arial" w:cs="Arial"/>
        <w:color w:val="595959" w:themeColor="text1" w:themeTint="A6"/>
        <w:sz w:val="18"/>
        <w:szCs w:val="18"/>
      </w:rPr>
      <w:t>© 202</w:t>
    </w:r>
    <w:r w:rsidR="008C0539">
      <w:rPr>
        <w:rFonts w:ascii="Arial" w:eastAsia="Times New Roman" w:hAnsi="Arial" w:cs="Arial"/>
        <w:color w:val="595959" w:themeColor="text1" w:themeTint="A6"/>
        <w:sz w:val="18"/>
        <w:szCs w:val="18"/>
      </w:rPr>
      <w:t>4</w:t>
    </w:r>
    <w:r>
      <w:rPr>
        <w:rFonts w:ascii="Arial" w:eastAsia="Times New Roman" w:hAnsi="Arial" w:cs="Arial"/>
        <w:color w:val="595959" w:themeColor="text1" w:themeTint="A6"/>
        <w:sz w:val="18"/>
        <w:szCs w:val="18"/>
      </w:rPr>
      <w:t xml:space="preserve"> </w:t>
    </w:r>
    <w:r w:rsidRPr="00525191">
      <w:rPr>
        <w:rFonts w:ascii="Arial" w:eastAsia="Times New Roman" w:hAnsi="Arial" w:cs="Arial"/>
        <w:color w:val="595959" w:themeColor="text1" w:themeTint="A6"/>
        <w:sz w:val="18"/>
        <w:szCs w:val="18"/>
      </w:rPr>
      <w:t>JPMorgan Chase &amp; Co. All rights reserved.</w:t>
    </w:r>
  </w:p>
  <w:p w14:paraId="0679B321" w14:textId="77777777" w:rsidR="00FB7C6F" w:rsidRDefault="00FB7C6F" w:rsidP="00FB7C6F">
    <w:pPr>
      <w:tabs>
        <w:tab w:val="left" w:pos="1134"/>
        <w:tab w:val="center" w:pos="4680"/>
        <w:tab w:val="right" w:pos="9360"/>
      </w:tabs>
      <w:ind w:left="-142" w:right="-1890"/>
      <w:rPr>
        <w:rFonts w:ascii="Arial" w:eastAsia="Times New Roman" w:hAnsi="Arial" w:cs="Arial"/>
        <w:color w:val="595959" w:themeColor="text1" w:themeTint="A6"/>
        <w:sz w:val="18"/>
        <w:szCs w:val="18"/>
      </w:rPr>
    </w:pPr>
    <w:r w:rsidRPr="00525191">
      <w:rPr>
        <w:rFonts w:ascii="Arial" w:eastAsia="Times New Roman" w:hAnsi="Arial" w:cs="Arial"/>
        <w:color w:val="595959" w:themeColor="text1" w:themeTint="A6"/>
        <w:sz w:val="18"/>
        <w:szCs w:val="18"/>
      </w:rPr>
      <w:t>JPMorgan Chase is an Equal Opportunity Employer, including Disability/Veterans</w:t>
    </w:r>
  </w:p>
  <w:p w14:paraId="05D99AEF" w14:textId="77777777" w:rsidR="00F73CE6" w:rsidRPr="00FB7C6F" w:rsidRDefault="00F73CE6" w:rsidP="00FB7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C0A35" w14:textId="77777777" w:rsidR="000561BF" w:rsidRDefault="000561BF" w:rsidP="004849FA">
      <w:r>
        <w:separator/>
      </w:r>
    </w:p>
  </w:footnote>
  <w:footnote w:type="continuationSeparator" w:id="0">
    <w:p w14:paraId="38C5E249" w14:textId="77777777" w:rsidR="000561BF" w:rsidRDefault="000561BF" w:rsidP="00484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74B0" w14:textId="77777777" w:rsidR="004849FA" w:rsidRDefault="00771AEC" w:rsidP="00B8717B">
    <w:pPr>
      <w:pStyle w:val="Header"/>
    </w:pPr>
    <w:r>
      <w:rPr>
        <w:noProof/>
      </w:rPr>
      <w:drawing>
        <wp:anchor distT="0" distB="0" distL="114300" distR="114300" simplePos="0" relativeHeight="251658240" behindDoc="1" locked="0" layoutInCell="1" allowOverlap="1" wp14:anchorId="387E427A" wp14:editId="5EC92081">
          <wp:simplePos x="0" y="0"/>
          <wp:positionH relativeFrom="page">
            <wp:align>left</wp:align>
          </wp:positionH>
          <wp:positionV relativeFrom="paragraph">
            <wp:posOffset>-457200</wp:posOffset>
          </wp:positionV>
          <wp:extent cx="7820185" cy="36834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6250" cy="36910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11168"/>
    <w:multiLevelType w:val="hybridMultilevel"/>
    <w:tmpl w:val="5646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8193D"/>
    <w:multiLevelType w:val="multilevel"/>
    <w:tmpl w:val="CFB4D18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2142258829">
    <w:abstractNumId w:val="1"/>
  </w:num>
  <w:num w:numId="2" w16cid:durableId="1367490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BF"/>
    <w:rsid w:val="00030767"/>
    <w:rsid w:val="00045172"/>
    <w:rsid w:val="000561BF"/>
    <w:rsid w:val="000638FA"/>
    <w:rsid w:val="000B463E"/>
    <w:rsid w:val="000E6814"/>
    <w:rsid w:val="00104A3B"/>
    <w:rsid w:val="00190584"/>
    <w:rsid w:val="001B24E1"/>
    <w:rsid w:val="001B35C4"/>
    <w:rsid w:val="001B73AA"/>
    <w:rsid w:val="002125D5"/>
    <w:rsid w:val="0029284E"/>
    <w:rsid w:val="002D268A"/>
    <w:rsid w:val="0035395E"/>
    <w:rsid w:val="00375485"/>
    <w:rsid w:val="003966FD"/>
    <w:rsid w:val="003A6849"/>
    <w:rsid w:val="003F6F0B"/>
    <w:rsid w:val="004100F5"/>
    <w:rsid w:val="004656EF"/>
    <w:rsid w:val="00473741"/>
    <w:rsid w:val="004849FA"/>
    <w:rsid w:val="0054026C"/>
    <w:rsid w:val="00586851"/>
    <w:rsid w:val="005D357F"/>
    <w:rsid w:val="005E4044"/>
    <w:rsid w:val="00606ABA"/>
    <w:rsid w:val="006115A0"/>
    <w:rsid w:val="00646D5A"/>
    <w:rsid w:val="00652CF4"/>
    <w:rsid w:val="00660349"/>
    <w:rsid w:val="006B5F4D"/>
    <w:rsid w:val="006B7746"/>
    <w:rsid w:val="006D2FA6"/>
    <w:rsid w:val="006F05AB"/>
    <w:rsid w:val="007260DF"/>
    <w:rsid w:val="00740737"/>
    <w:rsid w:val="0074432B"/>
    <w:rsid w:val="00771AEC"/>
    <w:rsid w:val="00795304"/>
    <w:rsid w:val="007B3B66"/>
    <w:rsid w:val="007D5E15"/>
    <w:rsid w:val="00805DB3"/>
    <w:rsid w:val="00843C9C"/>
    <w:rsid w:val="00860E18"/>
    <w:rsid w:val="008B27AD"/>
    <w:rsid w:val="008C0539"/>
    <w:rsid w:val="008F2C0E"/>
    <w:rsid w:val="00982B61"/>
    <w:rsid w:val="00987B76"/>
    <w:rsid w:val="009E713C"/>
    <w:rsid w:val="00A30F2D"/>
    <w:rsid w:val="00A85CDF"/>
    <w:rsid w:val="00AE47B7"/>
    <w:rsid w:val="00B07156"/>
    <w:rsid w:val="00B43097"/>
    <w:rsid w:val="00B8717B"/>
    <w:rsid w:val="00B87EB8"/>
    <w:rsid w:val="00BA749F"/>
    <w:rsid w:val="00BB409B"/>
    <w:rsid w:val="00C01FED"/>
    <w:rsid w:val="00C0339F"/>
    <w:rsid w:val="00C05720"/>
    <w:rsid w:val="00C129B6"/>
    <w:rsid w:val="00C86FAB"/>
    <w:rsid w:val="00D5080D"/>
    <w:rsid w:val="00D61F6F"/>
    <w:rsid w:val="00D93673"/>
    <w:rsid w:val="00D938A4"/>
    <w:rsid w:val="00DA7C31"/>
    <w:rsid w:val="00DE3F00"/>
    <w:rsid w:val="00DE6D4B"/>
    <w:rsid w:val="00E03250"/>
    <w:rsid w:val="00E50169"/>
    <w:rsid w:val="00E56BA0"/>
    <w:rsid w:val="00ED59E7"/>
    <w:rsid w:val="00EE683E"/>
    <w:rsid w:val="00F254D5"/>
    <w:rsid w:val="00F7100E"/>
    <w:rsid w:val="00F73CE6"/>
    <w:rsid w:val="00F77177"/>
    <w:rsid w:val="00F876EC"/>
    <w:rsid w:val="00FB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0EBBA"/>
  <w15:chartTrackingRefBased/>
  <w15:docId w15:val="{45F9389D-15AE-4029-A9D5-95D55DB7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9F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9F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849FA"/>
    <w:pPr>
      <w:tabs>
        <w:tab w:val="center" w:pos="4680"/>
        <w:tab w:val="right" w:pos="9360"/>
      </w:tabs>
    </w:pPr>
  </w:style>
  <w:style w:type="character" w:customStyle="1" w:styleId="HeaderChar">
    <w:name w:val="Header Char"/>
    <w:basedOn w:val="DefaultParagraphFont"/>
    <w:link w:val="Header"/>
    <w:uiPriority w:val="99"/>
    <w:rsid w:val="004849FA"/>
  </w:style>
  <w:style w:type="paragraph" w:styleId="Footer">
    <w:name w:val="footer"/>
    <w:basedOn w:val="Normal"/>
    <w:link w:val="FooterChar"/>
    <w:uiPriority w:val="99"/>
    <w:unhideWhenUsed/>
    <w:rsid w:val="004849FA"/>
    <w:pPr>
      <w:tabs>
        <w:tab w:val="center" w:pos="4680"/>
        <w:tab w:val="right" w:pos="9360"/>
      </w:tabs>
    </w:pPr>
  </w:style>
  <w:style w:type="character" w:customStyle="1" w:styleId="FooterChar">
    <w:name w:val="Footer Char"/>
    <w:basedOn w:val="DefaultParagraphFont"/>
    <w:link w:val="Footer"/>
    <w:uiPriority w:val="99"/>
    <w:rsid w:val="004849FA"/>
  </w:style>
  <w:style w:type="paragraph" w:styleId="BalloonText">
    <w:name w:val="Balloon Text"/>
    <w:basedOn w:val="Normal"/>
    <w:link w:val="BalloonTextChar"/>
    <w:uiPriority w:val="99"/>
    <w:semiHidden/>
    <w:unhideWhenUsed/>
    <w:rsid w:val="00D508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080D"/>
    <w:rPr>
      <w:rFonts w:ascii="Times New Roman" w:hAnsi="Times New Roman" w:cs="Times New Roman"/>
      <w:sz w:val="18"/>
      <w:szCs w:val="18"/>
    </w:rPr>
  </w:style>
  <w:style w:type="character" w:styleId="Hyperlink">
    <w:name w:val="Hyperlink"/>
    <w:basedOn w:val="DefaultParagraphFont"/>
    <w:uiPriority w:val="99"/>
    <w:unhideWhenUsed/>
    <w:rsid w:val="00D61F6F"/>
    <w:rPr>
      <w:color w:val="0563C1" w:themeColor="hyperlink"/>
      <w:u w:val="single"/>
    </w:rPr>
  </w:style>
  <w:style w:type="character" w:styleId="Strong">
    <w:name w:val="Strong"/>
    <w:basedOn w:val="DefaultParagraphFont"/>
    <w:uiPriority w:val="22"/>
    <w:qFormat/>
    <w:rsid w:val="006D2FA6"/>
    <w:rPr>
      <w:b/>
      <w:bCs/>
    </w:rPr>
  </w:style>
  <w:style w:type="paragraph" w:styleId="ListParagraph">
    <w:name w:val="List Paragraph"/>
    <w:basedOn w:val="Normal"/>
    <w:uiPriority w:val="34"/>
    <w:qFormat/>
    <w:rsid w:val="006D2FA6"/>
    <w:pPr>
      <w:ind w:left="720"/>
      <w:contextualSpacing/>
    </w:pPr>
  </w:style>
  <w:style w:type="character" w:styleId="UnresolvedMention">
    <w:name w:val="Unresolved Mention"/>
    <w:basedOn w:val="DefaultParagraphFont"/>
    <w:uiPriority w:val="99"/>
    <w:semiHidden/>
    <w:unhideWhenUsed/>
    <w:rsid w:val="0054026C"/>
    <w:rPr>
      <w:color w:val="605E5C"/>
      <w:shd w:val="clear" w:color="auto" w:fill="E1DFDD"/>
    </w:rPr>
  </w:style>
  <w:style w:type="table" w:styleId="TableGrid">
    <w:name w:val="Table Grid"/>
    <w:basedOn w:val="TableNormal"/>
    <w:uiPriority w:val="59"/>
    <w:rsid w:val="00B87EB8"/>
    <w:rPr>
      <w:rFonts w:ascii="Times New Roman" w:eastAsia="PMingLiU"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34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1545">
      <w:bodyDiv w:val="1"/>
      <w:marLeft w:val="0"/>
      <w:marRight w:val="0"/>
      <w:marTop w:val="0"/>
      <w:marBottom w:val="0"/>
      <w:divBdr>
        <w:top w:val="none" w:sz="0" w:space="0" w:color="auto"/>
        <w:left w:val="none" w:sz="0" w:space="0" w:color="auto"/>
        <w:bottom w:val="none" w:sz="0" w:space="0" w:color="auto"/>
        <w:right w:val="none" w:sz="0" w:space="0" w:color="auto"/>
      </w:divBdr>
      <w:divsChild>
        <w:div w:id="257906065">
          <w:marLeft w:val="0"/>
          <w:marRight w:val="0"/>
          <w:marTop w:val="0"/>
          <w:marBottom w:val="0"/>
          <w:divBdr>
            <w:top w:val="none" w:sz="0" w:space="0" w:color="auto"/>
            <w:left w:val="none" w:sz="0" w:space="0" w:color="auto"/>
            <w:bottom w:val="none" w:sz="0" w:space="0" w:color="auto"/>
            <w:right w:val="none" w:sz="0" w:space="0" w:color="auto"/>
          </w:divBdr>
        </w:div>
      </w:divsChild>
    </w:div>
    <w:div w:id="51265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user/jpmorgan"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acebook.com/jpmorgan"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twitter.com/jpmorga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mc.recsolu.com/app/collect/event/E-e7yQ1JWru4wgWrkxR-jw"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nstagram.com/jpmorga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inkedin.com/company/j-p-morg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614450\Downloads\JPMC_Tech_Generic_Updates_23%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Record_x0020_Class_x0020_Code xmlns="d6fd80c3-4f02-4a46-a02c-5f898bcfa4d5">US: BIZ007Y</Record_x0020_Class_x0020_Code>
    <Record_x0020_ID xmlns="d6fd80c3-4f02-4a46-a02c-5f898bcfa4d5">96752487</Record_x0020_ID>
    <Record_x0020_Status xmlns="d6fd80c3-4f02-4a46-a02c-5f898bcfa4d5">Work In Progress</Record_x0020_Status>
    <Record_x0020_Finalized_x0020_On xmlns="d6fd80c3-4f02-4a46-a02c-5f898bcfa4d5" xsi:nil="true"/>
    <Record_x0020_Retention_x0020_Start_x0020_Date xmlns="d6fd80c3-4f02-4a46-a02c-5f898bcfa4d5">2023-02-27T05:00:00+00:00</Record_x0020_Retention_x0020_Start_x0020_Date>
    <Record_x0020_Class_x0020_Code_x0020_Local xmlns="d6fd80c3-4f02-4a46-a02c-5f898bcfa4d5">BIZ007Y</Record_x0020_Class_x0020_Code_x0020_Local>
    <Record_x0020_Retention_x0020_End_x0020_Date xmlns="d6fd80c3-4f02-4a46-a02c-5f898bcfa4d5">2030-02-27T05:00:00+00:00</Record_x0020_Retention_x0020_End_x0020_Date>
    <Record_x0020_Legal_x0020_Hold xmlns="d6fd80c3-4f02-4a46-a02c-5f898bcfa4d5">false</Record_x0020_Legal_x0020_Hold>
    <Record_x0020_Class_x0020_Code_x0020_Country xmlns="d6fd80c3-4f02-4a46-a02c-5f898bcfa4d5">United States</Record_x0020_Class_x0020_Code_x0020_Country>
    <Record_x0020_Retention_x0020_Type xmlns="d6fd80c3-4f02-4a46-a02c-5f898bcfa4d5">Flat</Record_x0020_Retention_x0020_Type>
    <Record_x0020_Finalized_x0020_By xmlns="d6fd80c3-4f02-4a46-a02c-5f898bcfa4d5">
      <UserInfo>
        <DisplayName/>
        <AccountId xsi:nil="true"/>
        <AccountType/>
      </UserInfo>
    </Record_x0020_Finalized_x0020_By>
  </documentManagement>
</p:properties>
</file>

<file path=customXml/item3.xml><?xml version="1.0" encoding="utf-8"?>
<ct:contentTypeSchema xmlns:ct="http://schemas.microsoft.com/office/2006/metadata/contentType" xmlns:ma="http://schemas.microsoft.com/office/2006/metadata/properties/metaAttributes" ct:_="" ma:_="" ma:contentTypeName="JPMC Record" ma:contentTypeID="0x010100B04218B855DC944F9A559450E98DF04000DA635A536E00604591971E249D879157" ma:contentTypeVersion="24" ma:contentTypeDescription="Create a new record in this library." ma:contentTypeScope="" ma:versionID="8eb096e38d99cc882d86e574c1915657">
  <xsd:schema xmlns:xsd="http://www.w3.org/2001/XMLSchema" xmlns:xs="http://www.w3.org/2001/XMLSchema" xmlns:p="http://schemas.microsoft.com/office/2006/metadata/properties" xmlns:ns1="http://schemas.microsoft.com/sharepoint/v3" xmlns:ns2="d6fd80c3-4f02-4a46-a02c-5f898bcfa4d5" xmlns:ns3="http://schemas.microsoft.com/sharepoint/v4" xmlns:ns4="2cb199f5-5008-4f78-8bc2-e02757ab4f1e" targetNamespace="http://schemas.microsoft.com/office/2006/metadata/properties" ma:root="true" ma:fieldsID="9ad8f29382ee7fde5753324bd5fec768" ns1:_="" ns2:_="" ns3:_="" ns4:_="">
    <xsd:import namespace="http://schemas.microsoft.com/sharepoint/v3"/>
    <xsd:import namespace="d6fd80c3-4f02-4a46-a02c-5f898bcfa4d5"/>
    <xsd:import namespace="http://schemas.microsoft.com/sharepoint/v4"/>
    <xsd:import namespace="2cb199f5-5008-4f78-8bc2-e02757ab4f1e"/>
    <xsd:element name="properties">
      <xsd:complexType>
        <xsd:sequence>
          <xsd:element name="documentManagement">
            <xsd:complexType>
              <xsd:all>
                <xsd:element ref="ns2:Record_x0020_ID" minOccurs="0"/>
                <xsd:element ref="ns2:Record_x0020_Status" minOccurs="0"/>
                <xsd:element ref="ns2:Record_x0020_Class_x0020_Code" minOccurs="0"/>
                <xsd:element ref="ns2:Record_x0020_Class_x0020_Code_x0020_Country" minOccurs="0"/>
                <xsd:element ref="ns2:Record_x0020_Class_x0020_Code_x0020_Local" minOccurs="0"/>
                <xsd:element ref="ns2:Record_x0020_Finalized_x0020_By" minOccurs="0"/>
                <xsd:element ref="ns2:Record_x0020_Finalized_x0020_On" minOccurs="0"/>
                <xsd:element ref="ns2:Record_x0020_Retention_x0020_Type" minOccurs="0"/>
                <xsd:element ref="ns2:Record_x0020_Retention_x0020_Start_x0020_Date" minOccurs="0"/>
                <xsd:element ref="ns2:Record_x0020_Retention_x0020_End_x0020_Date" minOccurs="0"/>
                <xsd:element ref="ns2:Record_x0020_Legal_x0020_Hold" minOccurs="0"/>
                <xsd:element ref="ns3:IconOverlay" minOccurs="0"/>
                <xsd:element ref="ns1:_vti_ItemDeclaredRecord" minOccurs="0"/>
                <xsd:element ref="ns1:_vti_ItemHoldRecordStatu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0" nillable="true" ma:displayName="Declared Record" ma:hidden="true" ma:internalName="_vti_ItemDeclaredRecord" ma:readOnly="true">
      <xsd:simpleType>
        <xsd:restriction base="dms:DateTime"/>
      </xsd:simpleType>
    </xsd:element>
    <xsd:element name="_vti_ItemHoldRecordStatus" ma:index="2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fd80c3-4f02-4a46-a02c-5f898bcfa4d5" elementFormDefault="qualified">
    <xsd:import namespace="http://schemas.microsoft.com/office/2006/documentManagement/types"/>
    <xsd:import namespace="http://schemas.microsoft.com/office/infopath/2007/PartnerControls"/>
    <xsd:element name="Record_x0020_ID" ma:index="8" nillable="true" ma:displayName="Record ID" ma:description="Record ID" ma:internalName="Record_x0020_ID" ma:readOnly="true">
      <xsd:simpleType>
        <xsd:restriction base="dms:Text"/>
      </xsd:simpleType>
    </xsd:element>
    <xsd:element name="Record_x0020_Status" ma:index="9" nillable="true" ma:displayName="Record Status" ma:description="Record Status" ma:internalName="Record_x0020_Status" ma:readOnly="true">
      <xsd:simpleType>
        <xsd:restriction base="dms:Text"/>
      </xsd:simpleType>
    </xsd:element>
    <xsd:element name="Record_x0020_Class_x0020_Code" ma:index="10" nillable="true" ma:displayName="Record Class Code" ma:description="Record Class Code" ma:internalName="Record_x0020_Class_x0020_Code" ma:readOnly="true">
      <xsd:simpleType>
        <xsd:restriction base="dms:Text"/>
      </xsd:simpleType>
    </xsd:element>
    <xsd:element name="Record_x0020_Class_x0020_Code_x0020_Country" ma:index="11" nillable="true" ma:displayName="Record Class Code Country" ma:description="Record Class Code Country" ma:internalName="Record_x0020_Class_x0020_Code_x0020_Country" ma:readOnly="true">
      <xsd:simpleType>
        <xsd:restriction base="dms:Text"/>
      </xsd:simpleType>
    </xsd:element>
    <xsd:element name="Record_x0020_Class_x0020_Code_x0020_Local" ma:index="12" nillable="true" ma:displayName="Record Class Code Local" ma:description="Record Class Code Local" ma:internalName="Record_x0020_Class_x0020_Code_x0020_Local" ma:readOnly="true">
      <xsd:simpleType>
        <xsd:restriction base="dms:Text"/>
      </xsd:simpleType>
    </xsd:element>
    <xsd:element name="Record_x0020_Finalized_x0020_By" ma:index="13" nillable="true" ma:displayName="Record Finalized By" ma:description="Record Finalized By" ma:list="UserInfo" ma:internalName="Record_x0020_Finalized_x0020_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_x0020_Finalized_x0020_On" ma:index="14" nillable="true" ma:displayName="Record Finalized On" ma:description="Record Finalized On" ma:format="DateOnly" ma:internalName="Record_x0020_Finalized_x0020_On" ma:readOnly="true">
      <xsd:simpleType>
        <xsd:restriction base="dms:DateTime"/>
      </xsd:simpleType>
    </xsd:element>
    <xsd:element name="Record_x0020_Retention_x0020_Type" ma:index="15" nillable="true" ma:displayName="Record Retention Type" ma:description="Record Retention Type" ma:internalName="Record_x0020_Retention_x0020_Type" ma:readOnly="true">
      <xsd:simpleType>
        <xsd:restriction base="dms:Text"/>
      </xsd:simpleType>
    </xsd:element>
    <xsd:element name="Record_x0020_Retention_x0020_Start_x0020_Date" ma:index="16" nillable="true" ma:displayName="Record Retention Start Date" ma:description="Record Retention Start Date" ma:format="DateOnly" ma:internalName="Record_x0020_Retention_x0020_Start_x0020_Date" ma:readOnly="true">
      <xsd:simpleType>
        <xsd:restriction base="dms:DateTime"/>
      </xsd:simpleType>
    </xsd:element>
    <xsd:element name="Record_x0020_Retention_x0020_End_x0020_Date" ma:index="17" nillable="true" ma:displayName="Record Retention End Date" ma:description="Record Retention End Date" ma:format="DateOnly" ma:internalName="Record_x0020_Retention_x0020_End_x0020_Date" ma:readOnly="true">
      <xsd:simpleType>
        <xsd:restriction base="dms:DateTime"/>
      </xsd:simpleType>
    </xsd:element>
    <xsd:element name="Record_x0020_Legal_x0020_Hold" ma:index="18" nillable="true" ma:displayName="Record Legal Hold" ma:description="Record Legal Hold" ma:internalName="Record_x0020_Legal_x0020_Hol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199f5-5008-4f78-8bc2-e02757ab4f1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Synchronous</Synchronization>
    <Type>1</Type>
    <SequenceNumber>10000</SequenceNumber>
    <Url/>
    <Assembly>Jpmc.Sps.RecordsManagement, Version=1.0.0.0, Culture=neutral, PublicKeyToken=e8ead3752bfbf1f9</Assembly>
    <Class>Jpmc.Sps.RecordsManagement.EventReceivers.RecordContentTypeEventReceiver</Class>
    <Data/>
    <Filter/>
  </Receiver>
  <Receiver>
    <Name/>
    <Synchronization>Synchronous</Synchronization>
    <Type>10001</Type>
    <SequenceNumber>10000</SequenceNumber>
    <Url/>
    <Assembly>Jpmc.Sps.RecordsManagement, Version=1.0.0.0, Culture=neutral, PublicKeyToken=e8ead3752bfbf1f9</Assembly>
    <Class>Jpmc.Sps.RecordsManagement.EventReceivers.RecordContentTypeEventReceiver</Class>
    <Data/>
    <Filter/>
  </Receiver>
  <Receiver>
    <Name/>
    <Synchronization>Synchronous</Synchronization>
    <Type>10002</Type>
    <SequenceNumber>10000</SequenceNumber>
    <Url/>
    <Assembly>Jpmc.Sps.RecordsManagement, Version=1.0.0.0, Culture=neutral, PublicKeyToken=e8ead3752bfbf1f9</Assembly>
    <Class>Jpmc.Sps.RecordsManagement.EventReceivers.RecordContentTypeEventReceiver</Class>
    <Data/>
    <Filter/>
  </Receiver>
  <Receiver>
    <Name/>
    <Synchronization>Synchronous</Synchronization>
    <Type>3</Type>
    <SequenceNumber>10000</SequenceNumber>
    <Url/>
    <Assembly>Jpmc.Sps.RecordsManagement, Version=1.0.0.0, Culture=neutral, PublicKeyToken=e8ead3752bfbf1f9</Assembly>
    <Class>Jpmc.Sps.RecordsManagement.EventReceivers.RecordContentTypeEventReceiver</Class>
    <Data/>
    <Filter/>
  </Receiver>
  <Receiver>
    <Name/>
    <Synchronization>Synchronous</Synchronization>
    <Type>10009</Type>
    <SequenceNumber>10000</SequenceNumber>
    <Url/>
    <Assembly>Jpmc.Sps.RecordsManagement, Version=1.0.0.0, Culture=neutral, PublicKeyToken=e8ead3752bfbf1f9</Assembly>
    <Class>Jpmc.Sps.RecordsManagement.EventReceivers.RecordContentTypeEventReceiver</Class>
    <Data/>
    <Filter/>
  </Receiver>
  <Receiver>
    <Name/>
    <Synchronization>Synchronous</Synchronization>
    <Type>2</Type>
    <SequenceNumber>10000</SequenceNumber>
    <Url/>
    <Assembly>Jpmc.Sps.RecordsManagement, Version=1.0.0.0, Culture=neutral, PublicKeyToken=e8ead3752bfbf1f9</Assembly>
    <Class>Jpmc.Sps.RecordsManagement.EventReceivers.RecordContentTypeEventReceiver</Class>
    <Data/>
    <Filter/>
  </Receiver>
  <Receiver>
    <Name/>
    <Synchronization>Synchronous</Synchronization>
    <Type>11</Type>
    <SequenceNumber>10000</SequenceNumber>
    <Url/>
    <Assembly>Jpmc.Sps.RecordsManagement, Version=1.0.0.0, Culture=neutral, PublicKeyToken=e8ead3752bfbf1f9</Assembly>
    <Class>Jpmc.Sps.RecordsManagement.EventReceivers.RecordContentTypeEventReceiver</Class>
    <Data/>
    <Filter/>
  </Receiver>
  <Receiver>
    <Name/>
    <Synchronization>Synchronous</Synchronization>
    <Type>10003</Type>
    <SequenceNumber>10000</SequenceNumber>
    <Url/>
    <Assembly>Jpmc.Sps.RecordsManagement, Version=1.0.0.0, Culture=neutral, PublicKeyToken=e8ead3752bfbf1f9</Assembly>
    <Class>Jpmc.Sps.RecordsManagement.EventReceivers.RecordContentTypeEventReceiver</Class>
    <Data/>
    <Filter/>
  </Receiver>
  <Receiver>
    <Name/>
    <Synchronization>Synchronous</Synchronization>
    <Type>9</Type>
    <SequenceNumber>10000</SequenceNumber>
    <Url/>
    <Assembly>Jpmc.Sps.RecordsManagement, Version=1.0.0.0, Culture=neutral, PublicKeyToken=e8ead3752bfbf1f9</Assembly>
    <Class>Jpmc.Sps.RecordsManagement.EventReceivers.RecordContentTypeEventReceiver</Class>
    <Data/>
    <Filter/>
  </Receiver>
</spe:Receivers>
</file>

<file path=customXml/itemProps1.xml><?xml version="1.0" encoding="utf-8"?>
<ds:datastoreItem xmlns:ds="http://schemas.openxmlformats.org/officeDocument/2006/customXml" ds:itemID="{68FB32B8-7C14-4EB9-90AB-22BB12C1C0BE}">
  <ds:schemaRefs>
    <ds:schemaRef ds:uri="http://schemas.microsoft.com/sharepoint/v3/contenttype/forms"/>
  </ds:schemaRefs>
</ds:datastoreItem>
</file>

<file path=customXml/itemProps2.xml><?xml version="1.0" encoding="utf-8"?>
<ds:datastoreItem xmlns:ds="http://schemas.openxmlformats.org/officeDocument/2006/customXml" ds:itemID="{4390E85F-E082-4FE9-8529-9E26B8AEAE61}">
  <ds:schemaRefs>
    <ds:schemaRef ds:uri="http://schemas.microsoft.com/office/2006/metadata/properties"/>
    <ds:schemaRef ds:uri="http://schemas.microsoft.com/office/infopath/2007/PartnerControls"/>
    <ds:schemaRef ds:uri="http://schemas.microsoft.com/sharepoint/v4"/>
    <ds:schemaRef ds:uri="d6fd80c3-4f02-4a46-a02c-5f898bcfa4d5"/>
  </ds:schemaRefs>
</ds:datastoreItem>
</file>

<file path=customXml/itemProps3.xml><?xml version="1.0" encoding="utf-8"?>
<ds:datastoreItem xmlns:ds="http://schemas.openxmlformats.org/officeDocument/2006/customXml" ds:itemID="{BE82E2C1-A531-4F91-BF1D-750653654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fd80c3-4f02-4a46-a02c-5f898bcfa4d5"/>
    <ds:schemaRef ds:uri="http://schemas.microsoft.com/sharepoint/v4"/>
    <ds:schemaRef ds:uri="2cb199f5-5008-4f78-8bc2-e02757ab4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4C6CE-7A07-4661-863D-D60B89A061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JPMC_Tech_Generic_Updates_23 (1)</Template>
  <TotalTime>0</TotalTime>
  <Pages>1</Pages>
  <Words>190</Words>
  <Characters>1089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Theresa</dc:creator>
  <cp:keywords/>
  <dc:description/>
  <cp:lastModifiedBy>Bush, Katherine (HR, USA)</cp:lastModifiedBy>
  <cp:revision>2</cp:revision>
  <cp:lastPrinted>2020-12-09T19:22:00Z</cp:lastPrinted>
  <dcterms:created xsi:type="dcterms:W3CDTF">2024-06-24T17:49:00Z</dcterms:created>
  <dcterms:modified xsi:type="dcterms:W3CDTF">2024-06-24T17:49:00Z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0x010100B04218B855DC944F9A559450E98DF04000DA635A536E00604591971E249D879157</vt:lpwstr>
  </property>
  <property fmtid="{D5CDD505-2E9C-101B-9397-08002B2CF9AE}" pid="3" name="Record Owner">
    <vt:lpwstr>579;#Sindel, Irem</vt:lpwstr>
  </property>
</Properties>
</file>