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2347D" w14:textId="7DE6D437" w:rsidR="00F17E02" w:rsidRDefault="00000000" w:rsidP="002D1732">
      <w:pPr>
        <w:ind w:left="7200" w:firstLine="720"/>
        <w:jc w:val="both"/>
        <w:rPr>
          <w:b/>
        </w:rPr>
      </w:pPr>
      <w:r>
        <w:rPr>
          <w:b/>
        </w:rPr>
        <w:t>Spring 20</w:t>
      </w:r>
      <w:r w:rsidR="00E20F0E">
        <w:rPr>
          <w:b/>
        </w:rPr>
        <w:t>2</w:t>
      </w:r>
      <w:r w:rsidR="001B6DE5">
        <w:rPr>
          <w:b/>
        </w:rPr>
        <w:t>4</w:t>
      </w:r>
    </w:p>
    <w:p w14:paraId="5DF46ED5" w14:textId="5163FBA9" w:rsidR="00F17E02" w:rsidRDefault="00000000">
      <w:pPr>
        <w:jc w:val="center"/>
        <w:rPr>
          <w:b/>
        </w:rPr>
      </w:pPr>
      <w:r>
        <w:rPr>
          <w:b/>
        </w:rPr>
        <w:t>MATH</w:t>
      </w:r>
      <w:r w:rsidR="0073286F">
        <w:rPr>
          <w:b/>
        </w:rPr>
        <w:t>6</w:t>
      </w:r>
      <w:r>
        <w:rPr>
          <w:b/>
        </w:rPr>
        <w:t>5</w:t>
      </w:r>
      <w:r w:rsidR="0073286F">
        <w:rPr>
          <w:b/>
        </w:rPr>
        <w:t>1</w:t>
      </w:r>
      <w:r>
        <w:rPr>
          <w:b/>
        </w:rPr>
        <w:t>0 Section 100 (Class Number 7</w:t>
      </w:r>
      <w:r w:rsidR="0073286F">
        <w:rPr>
          <w:b/>
        </w:rPr>
        <w:t>643</w:t>
      </w:r>
      <w:r>
        <w:rPr>
          <w:b/>
        </w:rPr>
        <w:t>)</w:t>
      </w:r>
    </w:p>
    <w:p w14:paraId="054CCFE7" w14:textId="77777777" w:rsidR="00F17E02" w:rsidRDefault="00F17E02">
      <w:pPr>
        <w:jc w:val="center"/>
        <w:rPr>
          <w:b/>
        </w:rPr>
      </w:pPr>
    </w:p>
    <w:p w14:paraId="6ED08152" w14:textId="0A9A02A4" w:rsidR="00F17E02" w:rsidRDefault="003E12E0">
      <w:pPr>
        <w:jc w:val="center"/>
      </w:pPr>
      <w:r>
        <w:rPr>
          <w:b/>
        </w:rPr>
        <w:t>Linear Model</w:t>
      </w:r>
      <w:r w:rsidR="004C3C1E">
        <w:rPr>
          <w:b/>
        </w:rPr>
        <w:t>s</w:t>
      </w:r>
    </w:p>
    <w:p w14:paraId="4FFE0DAA" w14:textId="77777777" w:rsidR="00F17E02" w:rsidRDefault="00F17E02">
      <w:pPr>
        <w:jc w:val="center"/>
      </w:pPr>
    </w:p>
    <w:p w14:paraId="605F1BBB" w14:textId="515D4EC1" w:rsidR="00F17E02" w:rsidRDefault="00000000">
      <w:pPr>
        <w:jc w:val="center"/>
        <w:rPr>
          <w:b/>
        </w:rPr>
      </w:pPr>
      <w:r>
        <w:rPr>
          <w:b/>
        </w:rPr>
        <w:t>MWF</w:t>
      </w:r>
      <w:r w:rsidR="004C3C1E">
        <w:rPr>
          <w:b/>
        </w:rPr>
        <w:t xml:space="preserve"> </w:t>
      </w:r>
      <w:r w:rsidR="003E12E0">
        <w:rPr>
          <w:b/>
        </w:rPr>
        <w:t>2</w:t>
      </w:r>
      <w:r w:rsidR="004C3C1E">
        <w:rPr>
          <w:b/>
        </w:rPr>
        <w:t>:</w:t>
      </w:r>
      <w:r w:rsidR="003E12E0">
        <w:rPr>
          <w:b/>
        </w:rPr>
        <w:t>0</w:t>
      </w:r>
      <w:r w:rsidR="004C3C1E">
        <w:rPr>
          <w:b/>
        </w:rPr>
        <w:t xml:space="preserve">0 </w:t>
      </w:r>
      <w:r w:rsidR="003E12E0">
        <w:rPr>
          <w:b/>
        </w:rPr>
        <w:t>p</w:t>
      </w:r>
      <w:r w:rsidR="004C3C1E">
        <w:rPr>
          <w:b/>
        </w:rPr>
        <w:t xml:space="preserve">.m. – </w:t>
      </w:r>
      <w:r w:rsidR="003E12E0">
        <w:rPr>
          <w:b/>
        </w:rPr>
        <w:t>2</w:t>
      </w:r>
      <w:r w:rsidR="004C3C1E">
        <w:rPr>
          <w:b/>
        </w:rPr>
        <w:t>:</w:t>
      </w:r>
      <w:r w:rsidR="003E12E0">
        <w:rPr>
          <w:b/>
        </w:rPr>
        <w:t>5</w:t>
      </w:r>
      <w:r w:rsidR="004C3C1E">
        <w:rPr>
          <w:b/>
        </w:rPr>
        <w:t xml:space="preserve">5 </w:t>
      </w:r>
      <w:r w:rsidR="003E12E0">
        <w:rPr>
          <w:b/>
        </w:rPr>
        <w:t>p</w:t>
      </w:r>
      <w:r w:rsidR="004C3C1E">
        <w:rPr>
          <w:b/>
        </w:rPr>
        <w:t>.m</w:t>
      </w:r>
      <w:r>
        <w:rPr>
          <w:b/>
        </w:rPr>
        <w:t>., Morton Hall 2</w:t>
      </w:r>
      <w:r w:rsidR="004C3C1E">
        <w:rPr>
          <w:b/>
        </w:rPr>
        <w:t>18</w:t>
      </w:r>
    </w:p>
    <w:p w14:paraId="3BB7C121" w14:textId="77777777" w:rsidR="00F17E02" w:rsidRDefault="00F17E02">
      <w:pPr>
        <w:jc w:val="both"/>
      </w:pPr>
    </w:p>
    <w:p w14:paraId="1378F3EB" w14:textId="77777777" w:rsidR="00F17E02" w:rsidRDefault="00000000">
      <w:pPr>
        <w:jc w:val="both"/>
        <w:rPr>
          <w:b/>
        </w:rPr>
      </w:pPr>
      <w:r>
        <w:rPr>
          <w:b/>
        </w:rPr>
        <w:t>Instructor:</w:t>
      </w:r>
      <w:r>
        <w:rPr>
          <w:b/>
        </w:rPr>
        <w:tab/>
      </w:r>
      <w:r>
        <w:rPr>
          <w:b/>
        </w:rPr>
        <w:tab/>
      </w:r>
      <w:r>
        <w:rPr>
          <w:b/>
        </w:rPr>
        <w:tab/>
        <w:t>Vladimir V. Vinogradov</w:t>
      </w:r>
    </w:p>
    <w:p w14:paraId="22324B8D" w14:textId="77777777" w:rsidR="00F17E02" w:rsidRDefault="00F17E02">
      <w:pPr>
        <w:ind w:firstLine="2880"/>
        <w:jc w:val="both"/>
        <w:rPr>
          <w:b/>
        </w:rPr>
      </w:pPr>
    </w:p>
    <w:p w14:paraId="7E891724" w14:textId="77777777" w:rsidR="00F17E02" w:rsidRDefault="00000000">
      <w:pPr>
        <w:jc w:val="both"/>
        <w:rPr>
          <w:b/>
        </w:rPr>
      </w:pPr>
      <w:r>
        <w:rPr>
          <w:b/>
        </w:rPr>
        <w:t>Office location:</w:t>
      </w:r>
      <w:r>
        <w:rPr>
          <w:b/>
        </w:rPr>
        <w:tab/>
      </w:r>
      <w:r>
        <w:rPr>
          <w:b/>
        </w:rPr>
        <w:tab/>
        <w:t>Morton Hall 579</w:t>
      </w:r>
    </w:p>
    <w:p w14:paraId="6C49C5BF" w14:textId="77777777" w:rsidR="00F17E02" w:rsidRDefault="00F17E02">
      <w:pPr>
        <w:jc w:val="both"/>
        <w:rPr>
          <w:b/>
        </w:rPr>
      </w:pPr>
    </w:p>
    <w:p w14:paraId="65343263" w14:textId="7B06FEA6" w:rsidR="00F17E02" w:rsidRDefault="00000000">
      <w:pPr>
        <w:jc w:val="both"/>
        <w:rPr>
          <w:b/>
        </w:rPr>
      </w:pPr>
      <w:r>
        <w:rPr>
          <w:b/>
        </w:rPr>
        <w:t>Telep</w:t>
      </w:r>
      <w:r w:rsidR="00F729E2">
        <w:rPr>
          <w:b/>
        </w:rPr>
        <w:t>h</w:t>
      </w:r>
      <w:r>
        <w:rPr>
          <w:b/>
        </w:rPr>
        <w:t xml:space="preserve">one and </w:t>
      </w:r>
      <w:proofErr w:type="gramStart"/>
      <w:r>
        <w:rPr>
          <w:b/>
        </w:rPr>
        <w:t>voice-mail</w:t>
      </w:r>
      <w:proofErr w:type="gramEnd"/>
      <w:r>
        <w:rPr>
          <w:b/>
        </w:rPr>
        <w:t>:</w:t>
      </w:r>
      <w:r>
        <w:rPr>
          <w:b/>
        </w:rPr>
        <w:tab/>
        <w:t xml:space="preserve">593-1289 </w:t>
      </w:r>
    </w:p>
    <w:p w14:paraId="379F4A7C" w14:textId="77777777" w:rsidR="00E20F0E" w:rsidRDefault="00E20F0E">
      <w:pPr>
        <w:jc w:val="both"/>
        <w:rPr>
          <w:b/>
        </w:rPr>
      </w:pPr>
    </w:p>
    <w:p w14:paraId="1E7DDF80" w14:textId="10F8E614" w:rsidR="00F17E02" w:rsidRDefault="00000000">
      <w:pPr>
        <w:jc w:val="both"/>
      </w:pPr>
      <w:r>
        <w:rPr>
          <w:b/>
        </w:rPr>
        <w:t>E-mail:</w:t>
      </w:r>
      <w:r>
        <w:rPr>
          <w:b/>
        </w:rPr>
        <w:tab/>
      </w:r>
      <w:r>
        <w:rPr>
          <w:b/>
        </w:rPr>
        <w:tab/>
      </w:r>
      <w:r>
        <w:rPr>
          <w:b/>
        </w:rPr>
        <w:tab/>
      </w:r>
      <w:hyperlink r:id="rId4">
        <w:r w:rsidRPr="00F729E2">
          <w:rPr>
            <w:rStyle w:val="InternetLink"/>
          </w:rPr>
          <w:t>vinograd@ohio.edu</w:t>
        </w:r>
      </w:hyperlink>
    </w:p>
    <w:p w14:paraId="740B154E" w14:textId="77777777" w:rsidR="00F17E02" w:rsidRDefault="00F17E02">
      <w:pPr>
        <w:jc w:val="both"/>
      </w:pPr>
    </w:p>
    <w:p w14:paraId="1034F1ED" w14:textId="1E3C3B97" w:rsidR="00F17E02" w:rsidRPr="00646030" w:rsidRDefault="00000000">
      <w:pPr>
        <w:jc w:val="both"/>
        <w:rPr>
          <w:bCs/>
        </w:rPr>
      </w:pPr>
      <w:r>
        <w:rPr>
          <w:b/>
        </w:rPr>
        <w:t>Office hours:</w:t>
      </w:r>
      <w:r>
        <w:rPr>
          <w:b/>
        </w:rPr>
        <w:tab/>
      </w:r>
      <w:r>
        <w:rPr>
          <w:b/>
        </w:rPr>
        <w:tab/>
      </w:r>
      <w:r>
        <w:rPr>
          <w:b/>
        </w:rPr>
        <w:tab/>
      </w:r>
      <w:r w:rsidR="00646030" w:rsidRPr="00646030">
        <w:rPr>
          <w:bCs/>
        </w:rPr>
        <w:t xml:space="preserve">By appointment via MS Teams </w:t>
      </w:r>
      <w:hyperlink r:id="rId5" w:history="1">
        <w:r w:rsidR="00646030" w:rsidRPr="00646030">
          <w:rPr>
            <w:rStyle w:val="Hyperlink"/>
            <w:bCs/>
          </w:rPr>
          <w:t>vinograd@ohio.edu</w:t>
        </w:r>
      </w:hyperlink>
    </w:p>
    <w:p w14:paraId="3CCF981B" w14:textId="1902710A" w:rsidR="00646030" w:rsidRPr="00646030" w:rsidRDefault="00646030">
      <w:pPr>
        <w:jc w:val="both"/>
        <w:rPr>
          <w:bCs/>
        </w:rPr>
      </w:pPr>
      <w:r w:rsidRPr="00646030">
        <w:rPr>
          <w:bCs/>
        </w:rPr>
        <w:tab/>
      </w:r>
      <w:r w:rsidRPr="00646030">
        <w:rPr>
          <w:bCs/>
        </w:rPr>
        <w:tab/>
      </w:r>
      <w:r w:rsidRPr="00646030">
        <w:rPr>
          <w:bCs/>
        </w:rPr>
        <w:tab/>
      </w:r>
      <w:r w:rsidRPr="00646030">
        <w:rPr>
          <w:bCs/>
        </w:rPr>
        <w:tab/>
        <w:t>(I am easily available but please send me an e-mail first.)</w:t>
      </w:r>
    </w:p>
    <w:p w14:paraId="48E86F79" w14:textId="77777777" w:rsidR="004C3C1E" w:rsidRDefault="004C3C1E">
      <w:pPr>
        <w:jc w:val="both"/>
      </w:pPr>
    </w:p>
    <w:p w14:paraId="5A31BD9B" w14:textId="6F69E1AB" w:rsidR="00F17E02" w:rsidRDefault="00000000">
      <w:pPr>
        <w:jc w:val="both"/>
      </w:pPr>
      <w:r>
        <w:rPr>
          <w:b/>
        </w:rPr>
        <w:t>Prerequisite:</w:t>
      </w:r>
      <w:r>
        <w:rPr>
          <w:b/>
        </w:rPr>
        <w:tab/>
      </w:r>
      <w:r>
        <w:rPr>
          <w:b/>
        </w:rPr>
        <w:tab/>
      </w:r>
      <w:r>
        <w:rPr>
          <w:b/>
        </w:rPr>
        <w:tab/>
      </w:r>
      <w:r>
        <w:t>MATH550</w:t>
      </w:r>
      <w:r w:rsidR="003E12E0">
        <w:t>2</w:t>
      </w:r>
      <w:r>
        <w:rPr>
          <w:b/>
        </w:rPr>
        <w:tab/>
      </w:r>
      <w:r>
        <w:rPr>
          <w:b/>
        </w:rPr>
        <w:tab/>
      </w:r>
      <w:r>
        <w:rPr>
          <w:b/>
        </w:rPr>
        <w:tab/>
      </w:r>
    </w:p>
    <w:p w14:paraId="4143B91A" w14:textId="77777777" w:rsidR="00F17E02" w:rsidRDefault="00F17E02">
      <w:pPr>
        <w:jc w:val="both"/>
      </w:pPr>
    </w:p>
    <w:p w14:paraId="4174CE96" w14:textId="77777777" w:rsidR="007F2911" w:rsidRDefault="00000000" w:rsidP="003E12E0">
      <w:r>
        <w:rPr>
          <w:b/>
        </w:rPr>
        <w:t>Required Text:</w:t>
      </w:r>
      <w:r>
        <w:tab/>
      </w:r>
      <w:r>
        <w:tab/>
      </w:r>
      <w:r w:rsidR="003E12E0" w:rsidRPr="007F2911">
        <w:rPr>
          <w:i/>
          <w:iCs/>
        </w:rPr>
        <w:t xml:space="preserve">The Theory of </w:t>
      </w:r>
      <w:r w:rsidR="003E12E0" w:rsidRPr="007F2911">
        <w:rPr>
          <w:i/>
          <w:iCs/>
        </w:rPr>
        <w:t>Linear Models</w:t>
      </w:r>
      <w:r w:rsidR="003E12E0" w:rsidRPr="007F2911">
        <w:t xml:space="preserve"> by Bent </w:t>
      </w:r>
      <w:r w:rsidR="007F2911" w:rsidRPr="007F2911">
        <w:t>Jørgensen</w:t>
      </w:r>
      <w:r w:rsidR="007F2911" w:rsidRPr="007F2911">
        <w:t>,</w:t>
      </w:r>
      <w:r w:rsidR="007F2911">
        <w:t xml:space="preserve"> </w:t>
      </w:r>
    </w:p>
    <w:p w14:paraId="317A066E" w14:textId="0281CB8E" w:rsidR="003E12E0" w:rsidRPr="007F2911" w:rsidRDefault="007F2911" w:rsidP="007F2911">
      <w:pPr>
        <w:ind w:left="2160" w:firstLine="720"/>
      </w:pPr>
      <w:r>
        <w:t>Chapman &amp; Hall, 1993</w:t>
      </w:r>
    </w:p>
    <w:p w14:paraId="3128C79D" w14:textId="31557DA8" w:rsidR="00F17E02" w:rsidRDefault="00F17E02" w:rsidP="003E12E0">
      <w:pPr>
        <w:jc w:val="both"/>
      </w:pPr>
    </w:p>
    <w:p w14:paraId="628E8FCB" w14:textId="18897796" w:rsidR="009A1384" w:rsidRDefault="009A1384" w:rsidP="003E12E0">
      <w:pPr>
        <w:jc w:val="both"/>
      </w:pPr>
      <w:r w:rsidRPr="00D97317">
        <w:rPr>
          <w:b/>
          <w:bCs/>
          <w:i/>
          <w:iCs/>
        </w:rPr>
        <w:t>E-book</w:t>
      </w:r>
      <w:r>
        <w:t xml:space="preserve"> is available via the Ohio University Library by clicking on the following link:</w:t>
      </w:r>
    </w:p>
    <w:p w14:paraId="5083DE91" w14:textId="540C741C" w:rsidR="00584850" w:rsidRDefault="00584850" w:rsidP="003E12E0">
      <w:pPr>
        <w:jc w:val="both"/>
      </w:pPr>
      <w:hyperlink r:id="rId6" w:history="1">
        <w:r w:rsidRPr="00F93849">
          <w:rPr>
            <w:rStyle w:val="Hyperlink"/>
          </w:rPr>
          <w:t>https://alice.library.ohio.edu/record=b6424565~S7</w:t>
        </w:r>
      </w:hyperlink>
    </w:p>
    <w:p w14:paraId="0F5DA11A" w14:textId="77777777" w:rsidR="00584850" w:rsidRDefault="00584850" w:rsidP="003E12E0">
      <w:pPr>
        <w:jc w:val="both"/>
      </w:pPr>
    </w:p>
    <w:p w14:paraId="418AA853" w14:textId="6CBD721B" w:rsidR="007F2911" w:rsidRDefault="009A1384" w:rsidP="003E12E0">
      <w:pPr>
        <w:jc w:val="both"/>
      </w:pPr>
      <w:r>
        <w:t xml:space="preserve">The </w:t>
      </w:r>
      <w:r w:rsidRPr="00D97317">
        <w:rPr>
          <w:b/>
          <w:bCs/>
          <w:i/>
          <w:iCs/>
        </w:rPr>
        <w:t>hard copy</w:t>
      </w:r>
      <w:r>
        <w:t xml:space="preserve"> is on reserve in Alden Library, see the following link for more information:</w:t>
      </w:r>
    </w:p>
    <w:p w14:paraId="2707A247" w14:textId="4176F37D" w:rsidR="003E12E0" w:rsidRDefault="009A1384" w:rsidP="003E12E0">
      <w:pPr>
        <w:jc w:val="both"/>
      </w:pPr>
      <w:hyperlink r:id="rId7" w:history="1">
        <w:r w:rsidRPr="00F93849">
          <w:rPr>
            <w:rStyle w:val="Hyperlink"/>
          </w:rPr>
          <w:t>https://alice.library.ohio.edu/record=b2345930~S7</w:t>
        </w:r>
      </w:hyperlink>
    </w:p>
    <w:p w14:paraId="047EB266" w14:textId="77777777" w:rsidR="00F17E02" w:rsidRDefault="00F17E02">
      <w:pPr>
        <w:jc w:val="both"/>
      </w:pPr>
    </w:p>
    <w:p w14:paraId="0B8E96CD" w14:textId="77777777" w:rsidR="00F17E02" w:rsidRDefault="00000000">
      <w:pPr>
        <w:jc w:val="both"/>
        <w:rPr>
          <w:b/>
        </w:rPr>
      </w:pPr>
      <w:r>
        <w:rPr>
          <w:b/>
        </w:rPr>
        <w:t>Grading</w:t>
      </w:r>
      <w:r>
        <w:t xml:space="preserve"> </w:t>
      </w:r>
      <w:r>
        <w:rPr>
          <w:b/>
        </w:rPr>
        <w:t>Policy:</w:t>
      </w:r>
      <w:r>
        <w:rPr>
          <w:b/>
        </w:rPr>
        <w:tab/>
      </w:r>
      <w:r>
        <w:rPr>
          <w:b/>
        </w:rPr>
        <w:tab/>
      </w:r>
      <w:r>
        <w:t>Total score: 100 points</w:t>
      </w:r>
    </w:p>
    <w:p w14:paraId="783BDC3C" w14:textId="77777777" w:rsidR="00F17E02" w:rsidRDefault="00000000">
      <w:pPr>
        <w:ind w:firstLine="2880"/>
        <w:jc w:val="both"/>
        <w:rPr>
          <w:b/>
        </w:rPr>
      </w:pPr>
      <w:r>
        <w:t>Final exam:</w:t>
      </w:r>
      <w:r>
        <w:rPr>
          <w:b/>
        </w:rPr>
        <w:t xml:space="preserve"> </w:t>
      </w:r>
      <w:r>
        <w:t>38 points</w:t>
      </w:r>
    </w:p>
    <w:p w14:paraId="2B7CD89E" w14:textId="77777777" w:rsidR="00F17E02" w:rsidRDefault="00000000">
      <w:pPr>
        <w:ind w:firstLine="2880"/>
        <w:jc w:val="both"/>
      </w:pPr>
      <w:proofErr w:type="spellStart"/>
      <w:r>
        <w:t>Mid term</w:t>
      </w:r>
      <w:proofErr w:type="spellEnd"/>
      <w:r>
        <w:t xml:space="preserve"> test: 30 points</w:t>
      </w:r>
    </w:p>
    <w:p w14:paraId="6F8EF1BF" w14:textId="77777777" w:rsidR="00F17E02" w:rsidRDefault="00000000">
      <w:pPr>
        <w:ind w:firstLine="2880"/>
        <w:jc w:val="both"/>
        <w:rPr>
          <w:b/>
        </w:rPr>
      </w:pPr>
      <w:r>
        <w:t>Two quizzes: 16 points for each</w:t>
      </w:r>
    </w:p>
    <w:p w14:paraId="59DD301C" w14:textId="77777777" w:rsidR="00F17E02" w:rsidRDefault="00000000">
      <w:pPr>
        <w:pStyle w:val="NormalWeb"/>
        <w:jc w:val="center"/>
        <w:rPr>
          <w:bCs/>
          <w:sz w:val="28"/>
          <w:szCs w:val="28"/>
        </w:rPr>
      </w:pPr>
      <w:r>
        <w:rPr>
          <w:b/>
          <w:bCs/>
        </w:rPr>
        <w:t>Letter grades will be assigned according to the following distribution:</w:t>
      </w:r>
    </w:p>
    <w:p w14:paraId="158B889A" w14:textId="77777777" w:rsidR="00F17E02" w:rsidRDefault="00000000">
      <w:pPr>
        <w:pStyle w:val="NormalWeb"/>
        <w:rPr>
          <w:b/>
          <w:bCs/>
        </w:rPr>
      </w:pPr>
      <w:r>
        <w:rPr>
          <w:bCs/>
          <w:sz w:val="28"/>
          <w:szCs w:val="28"/>
        </w:rPr>
        <w:t>  D-: [60,63) D: [63,67) D+: [67,70)</w:t>
      </w:r>
      <w:r>
        <w:rPr>
          <w:sz w:val="28"/>
          <w:szCs w:val="28"/>
        </w:rPr>
        <w:t xml:space="preserve"> </w:t>
      </w:r>
      <w:r>
        <w:rPr>
          <w:sz w:val="28"/>
          <w:szCs w:val="28"/>
        </w:rPr>
        <w:br/>
      </w:r>
      <w:r>
        <w:rPr>
          <w:bCs/>
          <w:sz w:val="28"/>
          <w:szCs w:val="28"/>
        </w:rPr>
        <w:t>  C-: [70,73) C: [73,77) C+: [77,80)</w:t>
      </w:r>
      <w:r>
        <w:rPr>
          <w:sz w:val="28"/>
          <w:szCs w:val="28"/>
        </w:rPr>
        <w:t xml:space="preserve"> </w:t>
      </w:r>
      <w:r>
        <w:rPr>
          <w:sz w:val="28"/>
          <w:szCs w:val="28"/>
        </w:rPr>
        <w:br/>
      </w:r>
      <w:r>
        <w:rPr>
          <w:bCs/>
          <w:sz w:val="28"/>
          <w:szCs w:val="28"/>
        </w:rPr>
        <w:t>  B-: [80,83) B: [83,87) B+: [87,90)</w:t>
      </w:r>
      <w:r>
        <w:rPr>
          <w:sz w:val="28"/>
          <w:szCs w:val="28"/>
        </w:rPr>
        <w:t xml:space="preserve"> </w:t>
      </w:r>
      <w:r>
        <w:rPr>
          <w:sz w:val="28"/>
          <w:szCs w:val="28"/>
        </w:rPr>
        <w:br/>
      </w:r>
      <w:r>
        <w:rPr>
          <w:bCs/>
          <w:sz w:val="28"/>
          <w:szCs w:val="28"/>
        </w:rPr>
        <w:t>  A-: [90,93) A: [93,100]</w:t>
      </w:r>
      <w:r>
        <w:rPr>
          <w:sz w:val="28"/>
          <w:szCs w:val="28"/>
        </w:rPr>
        <w:t> </w:t>
      </w:r>
    </w:p>
    <w:p w14:paraId="25043B09" w14:textId="77777777" w:rsidR="00F17E02" w:rsidRDefault="00000000">
      <w:pPr>
        <w:pStyle w:val="NormalWeb"/>
        <w:jc w:val="both"/>
      </w:pPr>
      <w:r>
        <w:rPr>
          <w:b/>
        </w:rPr>
        <w:t>Regrading policy:</w:t>
      </w:r>
      <w:r>
        <w:t xml:space="preserve"> Regrading requests should be initiated by writing or typing a detailed explanation of your concern (together with your full name, student ID number, e-mail address, and telephone number), submitting the signed hard copy on a separate piece of paper, and giving this together with your original unaltered test paper to the instructor within one week of when the graded test was first available. </w:t>
      </w:r>
    </w:p>
    <w:p w14:paraId="2E599FDD" w14:textId="0502FEF6" w:rsidR="00F17E02" w:rsidRDefault="00000000">
      <w:pPr>
        <w:jc w:val="both"/>
      </w:pPr>
      <w:r>
        <w:rPr>
          <w:b/>
        </w:rPr>
        <w:lastRenderedPageBreak/>
        <w:t>Final Examination</w:t>
      </w:r>
      <w:r>
        <w:t xml:space="preserve"> will be comprehensive and is scheduled by the university on </w:t>
      </w:r>
      <w:r w:rsidR="002D1732">
        <w:t>Mon</w:t>
      </w:r>
      <w:r>
        <w:t xml:space="preserve">day, </w:t>
      </w:r>
      <w:r w:rsidR="002D1732">
        <w:rPr>
          <w:b/>
        </w:rPr>
        <w:t>April 29</w:t>
      </w:r>
      <w:r>
        <w:rPr>
          <w:b/>
        </w:rPr>
        <w:t xml:space="preserve">, </w:t>
      </w:r>
      <w:proofErr w:type="gramStart"/>
      <w:r>
        <w:rPr>
          <w:b/>
        </w:rPr>
        <w:t>20</w:t>
      </w:r>
      <w:r w:rsidR="001B6DE5">
        <w:rPr>
          <w:b/>
        </w:rPr>
        <w:t>24</w:t>
      </w:r>
      <w:proofErr w:type="gramEnd"/>
      <w:r>
        <w:t xml:space="preserve"> at 1</w:t>
      </w:r>
      <w:r w:rsidR="002D1732">
        <w:t>2</w:t>
      </w:r>
      <w:r w:rsidR="001B6DE5">
        <w:t>:</w:t>
      </w:r>
      <w:r w:rsidR="002D1732">
        <w:t>2</w:t>
      </w:r>
      <w:r w:rsidR="001B6DE5">
        <w:t>0</w:t>
      </w:r>
      <w:r>
        <w:t xml:space="preserve"> </w:t>
      </w:r>
      <w:r w:rsidR="001B6DE5">
        <w:t>p</w:t>
      </w:r>
      <w:r>
        <w:t>.m.</w:t>
      </w:r>
    </w:p>
    <w:p w14:paraId="3F56A1B9" w14:textId="66D40CAA" w:rsidR="00F17E02" w:rsidRDefault="00000000">
      <w:pPr>
        <w:pStyle w:val="NormalWeb"/>
        <w:jc w:val="both"/>
      </w:pPr>
      <w:proofErr w:type="spellStart"/>
      <w:proofErr w:type="gramStart"/>
      <w:r>
        <w:rPr>
          <w:b/>
        </w:rPr>
        <w:t>Home work</w:t>
      </w:r>
      <w:proofErr w:type="spellEnd"/>
      <w:proofErr w:type="gramEnd"/>
      <w:r>
        <w:t xml:space="preserve"> assignments will be given on </w:t>
      </w:r>
      <w:r w:rsidR="00F729E2">
        <w:t>a</w:t>
      </w:r>
      <w:r>
        <w:t xml:space="preserve"> regular basis but not collected. Instead, students will be tested on their </w:t>
      </w:r>
      <w:proofErr w:type="gramStart"/>
      <w:r>
        <w:t>home work</w:t>
      </w:r>
      <w:proofErr w:type="gramEnd"/>
      <w:r>
        <w:t xml:space="preserve"> during both quizzes. </w:t>
      </w:r>
    </w:p>
    <w:p w14:paraId="4EDDD271" w14:textId="77777777" w:rsidR="002D1732" w:rsidRDefault="00000000" w:rsidP="002D1732">
      <w:pPr>
        <w:pStyle w:val="NormalWeb"/>
        <w:jc w:val="both"/>
      </w:pPr>
      <w:r>
        <w:t>Attendance is mandatory. There will be no make-up tests. Instead, for legitimate absences, missed work will be replaced by the corresponding percentage earned on the final exam. To be excused, students must submit a written request.</w:t>
      </w:r>
    </w:p>
    <w:p w14:paraId="64C35244" w14:textId="2546647B" w:rsidR="00DC7FE8" w:rsidRPr="0073286F" w:rsidRDefault="00000000" w:rsidP="002D1732">
      <w:pPr>
        <w:pStyle w:val="NormalWeb"/>
        <w:jc w:val="center"/>
      </w:pPr>
      <w:r w:rsidRPr="00DC7FE8">
        <w:rPr>
          <w:b/>
        </w:rPr>
        <w:t>Course Conten</w:t>
      </w:r>
      <w:r w:rsidR="00DC7FE8" w:rsidRPr="00DC7FE8">
        <w:rPr>
          <w:b/>
        </w:rPr>
        <w:t>t</w:t>
      </w:r>
    </w:p>
    <w:p w14:paraId="24841D34" w14:textId="0A3407CC" w:rsidR="0073286F" w:rsidRPr="0073286F" w:rsidRDefault="0073286F" w:rsidP="00DC7FE8">
      <w:pPr>
        <w:widowControl/>
        <w:shd w:val="clear" w:color="auto" w:fill="FFFFFF"/>
        <w:jc w:val="both"/>
        <w:rPr>
          <w:color w:val="000000"/>
          <w:szCs w:val="24"/>
        </w:rPr>
      </w:pPr>
      <w:r w:rsidRPr="0073286F">
        <w:rPr>
          <w:color w:val="000000"/>
          <w:szCs w:val="24"/>
        </w:rPr>
        <w:t>Simple linear and multiple regression models, one-sample and one-factor analysis of variance,</w:t>
      </w:r>
      <w:r w:rsidR="00DC7FE8">
        <w:rPr>
          <w:color w:val="000000"/>
          <w:szCs w:val="24"/>
        </w:rPr>
        <w:t xml:space="preserve"> </w:t>
      </w:r>
      <w:r w:rsidRPr="0073286F">
        <w:rPr>
          <w:color w:val="000000"/>
          <w:szCs w:val="24"/>
        </w:rPr>
        <w:t>analysis of residuals, generalized linear models, analysis of deviance as a generalization of the analysis of variance.</w:t>
      </w:r>
    </w:p>
    <w:p w14:paraId="7EF4EC20" w14:textId="77777777" w:rsidR="00F17E02" w:rsidRDefault="00F17E02">
      <w:pPr>
        <w:pStyle w:val="BodyText"/>
      </w:pPr>
    </w:p>
    <w:p w14:paraId="15137A6B" w14:textId="77777777" w:rsidR="00F17E02" w:rsidRDefault="00000000">
      <w:pPr>
        <w:jc w:val="both"/>
      </w:pPr>
      <w:r>
        <w:rPr>
          <w:b/>
        </w:rPr>
        <w:t>Special Notes:</w:t>
      </w:r>
      <w:r>
        <w:t xml:space="preserve"> </w:t>
      </w:r>
    </w:p>
    <w:p w14:paraId="274C18D7" w14:textId="77777777" w:rsidR="00F17E02" w:rsidRDefault="00F17E02">
      <w:pPr>
        <w:jc w:val="both"/>
      </w:pPr>
    </w:p>
    <w:p w14:paraId="2D61ABE6" w14:textId="77777777" w:rsidR="00F17E02" w:rsidRDefault="00000000">
      <w:pPr>
        <w:jc w:val="both"/>
      </w:pPr>
      <w:r>
        <w:rPr>
          <w:b/>
        </w:rPr>
        <w:t>1.</w:t>
      </w:r>
      <w:r>
        <w:t xml:space="preserve"> Absolutely no cell phone use!</w:t>
      </w:r>
    </w:p>
    <w:p w14:paraId="170C6E73" w14:textId="77777777" w:rsidR="00F17E02" w:rsidRDefault="00F17E02">
      <w:pPr>
        <w:jc w:val="both"/>
      </w:pPr>
    </w:p>
    <w:p w14:paraId="52F5E7BA" w14:textId="247BD93D" w:rsidR="00F17E02" w:rsidRDefault="00000000">
      <w:pPr>
        <w:jc w:val="both"/>
      </w:pPr>
      <w:r>
        <w:rPr>
          <w:b/>
        </w:rPr>
        <w:t>2.</w:t>
      </w:r>
      <w:r>
        <w:t xml:space="preserve"> The use of </w:t>
      </w:r>
      <w:r>
        <w:rPr>
          <w:i/>
        </w:rPr>
        <w:t xml:space="preserve">TI-83 </w:t>
      </w:r>
      <w:r>
        <w:t>and</w:t>
      </w:r>
      <w:r>
        <w:rPr>
          <w:i/>
        </w:rPr>
        <w:t xml:space="preserve"> TI-84 </w:t>
      </w:r>
      <w:r>
        <w:t xml:space="preserve">calculators is permitted during the final examination, midterm, and the quizzes. </w:t>
      </w:r>
    </w:p>
    <w:p w14:paraId="3EC79C05" w14:textId="77777777" w:rsidR="00F17E02" w:rsidRDefault="00F17E02">
      <w:pPr>
        <w:jc w:val="both"/>
      </w:pPr>
    </w:p>
    <w:p w14:paraId="0AB9304E" w14:textId="77777777" w:rsidR="00F17E02" w:rsidRDefault="00000000">
      <w:pPr>
        <w:jc w:val="both"/>
      </w:pPr>
      <w:r>
        <w:rPr>
          <w:b/>
        </w:rPr>
        <w:t>3.</w:t>
      </w:r>
      <w:r>
        <w:t xml:space="preserve"> </w:t>
      </w:r>
      <w:r>
        <w:rPr>
          <w:b/>
        </w:rPr>
        <w:t>Copyrights</w:t>
      </w:r>
      <w:r>
        <w:t xml:space="preserve"> are subject to the following provisions of Faculty Handbook:</w:t>
      </w:r>
    </w:p>
    <w:p w14:paraId="7D7ED48F" w14:textId="77777777" w:rsidR="00F17E02" w:rsidRDefault="00F17E02"/>
    <w:p w14:paraId="05AD62F2" w14:textId="77777777" w:rsidR="00F17E02" w:rsidRDefault="00000000">
      <w:pPr>
        <w:jc w:val="both"/>
        <w:rPr>
          <w:i/>
        </w:rPr>
      </w:pPr>
      <w:r>
        <w:rPr>
          <w:i/>
        </w:rPr>
        <w:t>"The lectures, classroom activities, and all materials associated with this class and developed by the instructor are copyrighted in the name of (instructor's name) on this date (give date)."</w:t>
      </w:r>
    </w:p>
    <w:p w14:paraId="67B98E17" w14:textId="77777777" w:rsidR="00F17E02" w:rsidRDefault="00F17E02"/>
    <w:p w14:paraId="548D00B0" w14:textId="77777777" w:rsidR="00F17E02" w:rsidRDefault="00000000">
      <w:pPr>
        <w:jc w:val="both"/>
        <w:rPr>
          <w:i/>
        </w:rPr>
      </w:pPr>
      <w:r>
        <w:rPr>
          <w:i/>
        </w:rPr>
        <w:t xml:space="preserve">"…Furthermore, recording of classroom activities by any electronic means, by students, other faculty, university administrators, or others, requires permission of the instructor.  All students in a class must be informed if permission has been given for a class to be recorded.  Classroom lectures and associated course materials may be copyrighted by an instructor (see Section IV.A.3).  Under no circumstances may verbatim recording of copyrighted classroom lectures and materials by electronic or any other means (including note taking) be conducted for 1) sale, </w:t>
      </w:r>
      <w:proofErr w:type="gramStart"/>
      <w:r>
        <w:rPr>
          <w:i/>
        </w:rPr>
        <w:t>whether or not</w:t>
      </w:r>
      <w:proofErr w:type="gramEnd"/>
      <w:r>
        <w:rPr>
          <w:i/>
        </w:rPr>
        <w:t xml:space="preserve"> it is for educational benefit, or 2) for the educational benefit of those not enrolled in the class.  This does not apply to non-verbatim notes taken by students."</w:t>
      </w:r>
    </w:p>
    <w:p w14:paraId="40605533" w14:textId="77777777" w:rsidR="00F17E02" w:rsidRDefault="00F17E02">
      <w:pPr>
        <w:jc w:val="both"/>
      </w:pPr>
    </w:p>
    <w:p w14:paraId="4AB169A2" w14:textId="77777777" w:rsidR="00F17E02" w:rsidRDefault="00000000">
      <w:pPr>
        <w:jc w:val="both"/>
      </w:pPr>
      <w:r>
        <w:rPr>
          <w:b/>
        </w:rPr>
        <w:t>4.</w:t>
      </w:r>
      <w:r>
        <w:t xml:space="preserve"> More topics may be added, depending on students’ interests and the instructor’s preferences. Students will be responsible for such topics added.</w:t>
      </w:r>
    </w:p>
    <w:p w14:paraId="132E391B" w14:textId="77777777" w:rsidR="00F17E02" w:rsidRDefault="00F17E02">
      <w:pPr>
        <w:jc w:val="both"/>
      </w:pPr>
    </w:p>
    <w:p w14:paraId="6F517EB2" w14:textId="77777777" w:rsidR="00F17E02" w:rsidRDefault="00000000">
      <w:pPr>
        <w:jc w:val="both"/>
      </w:pPr>
      <w:r>
        <w:rPr>
          <w:b/>
          <w:bCs/>
        </w:rPr>
        <w:t>5.</w:t>
      </w:r>
      <w:r>
        <w:t xml:space="preserve"> Cheating of any sort will result in an </w:t>
      </w:r>
      <w:r>
        <w:rPr>
          <w:b/>
        </w:rPr>
        <w:t>F</w:t>
      </w:r>
      <w:r>
        <w:t xml:space="preserve"> and may be referred to the university.</w:t>
      </w:r>
    </w:p>
    <w:p w14:paraId="24767438" w14:textId="77777777" w:rsidR="00F17E02" w:rsidRDefault="00F17E02">
      <w:pPr>
        <w:jc w:val="both"/>
      </w:pPr>
    </w:p>
    <w:p w14:paraId="343AF515" w14:textId="5EFBD352" w:rsidR="00F17E02" w:rsidRPr="002D1732" w:rsidRDefault="00000000">
      <w:pPr>
        <w:jc w:val="both"/>
        <w:rPr>
          <w:b/>
          <w:bCs/>
        </w:rPr>
      </w:pPr>
      <w:r>
        <w:rPr>
          <w:b/>
          <w:bCs/>
        </w:rPr>
        <w:t xml:space="preserve">6. </w:t>
      </w:r>
      <w:r w:rsidR="00225370">
        <w:t xml:space="preserve">The University and its faculty are committed to </w:t>
      </w:r>
      <w:proofErr w:type="gramStart"/>
      <w:r w:rsidR="00225370">
        <w:t>help</w:t>
      </w:r>
      <w:proofErr w:type="gramEnd"/>
      <w:r w:rsidR="00225370">
        <w:t xml:space="preserve"> meet your individual needs and to support your efforts for a quality education. </w:t>
      </w:r>
      <w:proofErr w:type="gramStart"/>
      <w:r w:rsidR="00225370">
        <w:t>In particular, if</w:t>
      </w:r>
      <w:proofErr w:type="gramEnd"/>
      <w:r w:rsidR="00225370">
        <w:t xml:space="preserve"> you have a documented disability that requires </w:t>
      </w:r>
      <w:proofErr w:type="gramStart"/>
      <w:r w:rsidR="00225370">
        <w:t>an accommodation</w:t>
      </w:r>
      <w:proofErr w:type="gramEnd"/>
      <w:r w:rsidR="00225370">
        <w:t xml:space="preserve">, please notify your instructor. Please, contact the Office of Student Accessibility Services at 740-593-2620 for more information. </w:t>
      </w:r>
    </w:p>
    <w:sectPr w:rsidR="00F17E02" w:rsidRPr="002D1732">
      <w:pgSz w:w="12240" w:h="15840"/>
      <w:pgMar w:top="1440" w:right="1440" w:bottom="1440"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02"/>
    <w:rsid w:val="001B6DE5"/>
    <w:rsid w:val="00225370"/>
    <w:rsid w:val="002D1732"/>
    <w:rsid w:val="00312D2E"/>
    <w:rsid w:val="003E12E0"/>
    <w:rsid w:val="004C3C1E"/>
    <w:rsid w:val="00584850"/>
    <w:rsid w:val="00646030"/>
    <w:rsid w:val="0073286F"/>
    <w:rsid w:val="007F2911"/>
    <w:rsid w:val="00860091"/>
    <w:rsid w:val="009A1384"/>
    <w:rsid w:val="009F3353"/>
    <w:rsid w:val="00C72836"/>
    <w:rsid w:val="00D97317"/>
    <w:rsid w:val="00DC7FE8"/>
    <w:rsid w:val="00E20F0E"/>
    <w:rsid w:val="00E91F50"/>
    <w:rsid w:val="00EC4C5F"/>
    <w:rsid w:val="00F17E02"/>
    <w:rsid w:val="00F729E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E037"/>
  <w15:docId w15:val="{00349CC9-C3B1-4BFA-8082-C83B8E1F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CD5"/>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qFormat/>
    <w:rsid w:val="002B6CD5"/>
  </w:style>
  <w:style w:type="character" w:customStyle="1" w:styleId="BodyTextChar">
    <w:name w:val="Body Text Char"/>
    <w:basedOn w:val="DefaultParagraphFont"/>
    <w:link w:val="BodyText"/>
    <w:semiHidden/>
    <w:qFormat/>
    <w:rsid w:val="00A721FD"/>
    <w:rPr>
      <w:sz w:val="24"/>
    </w:rPr>
  </w:style>
  <w:style w:type="character" w:customStyle="1" w:styleId="InternetLink">
    <w:name w:val="Internet Link"/>
    <w:basedOn w:val="DefaultParagraphFont"/>
    <w:uiPriority w:val="99"/>
    <w:unhideWhenUsed/>
    <w:rsid w:val="00A63B26"/>
    <w:rPr>
      <w:color w:val="0000FF"/>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sid w:val="002B6CD5"/>
    <w:pPr>
      <w:jc w:val="both"/>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qFormat/>
    <w:rsid w:val="002A1794"/>
    <w:pPr>
      <w:widowControl/>
      <w:spacing w:beforeAutospacing="1" w:afterAutospacing="1"/>
    </w:pPr>
    <w:rPr>
      <w:szCs w:val="24"/>
    </w:rPr>
  </w:style>
  <w:style w:type="character" w:styleId="Hyperlink">
    <w:name w:val="Hyperlink"/>
    <w:basedOn w:val="DefaultParagraphFont"/>
    <w:uiPriority w:val="99"/>
    <w:unhideWhenUsed/>
    <w:rsid w:val="00646030"/>
    <w:rPr>
      <w:color w:val="0000FF" w:themeColor="hyperlink"/>
      <w:u w:val="single"/>
    </w:rPr>
  </w:style>
  <w:style w:type="character" w:styleId="UnresolvedMention">
    <w:name w:val="Unresolved Mention"/>
    <w:basedOn w:val="DefaultParagraphFont"/>
    <w:uiPriority w:val="99"/>
    <w:semiHidden/>
    <w:unhideWhenUsed/>
    <w:rsid w:val="00646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7812">
      <w:bodyDiv w:val="1"/>
      <w:marLeft w:val="0"/>
      <w:marRight w:val="0"/>
      <w:marTop w:val="0"/>
      <w:marBottom w:val="0"/>
      <w:divBdr>
        <w:top w:val="none" w:sz="0" w:space="0" w:color="auto"/>
        <w:left w:val="none" w:sz="0" w:space="0" w:color="auto"/>
        <w:bottom w:val="none" w:sz="0" w:space="0" w:color="auto"/>
        <w:right w:val="none" w:sz="0" w:space="0" w:color="auto"/>
      </w:divBdr>
      <w:divsChild>
        <w:div w:id="566696184">
          <w:marLeft w:val="1050"/>
          <w:marRight w:val="450"/>
          <w:marTop w:val="0"/>
          <w:marBottom w:val="330"/>
          <w:divBdr>
            <w:top w:val="none" w:sz="0" w:space="0" w:color="auto"/>
            <w:left w:val="none" w:sz="0" w:space="0" w:color="auto"/>
            <w:bottom w:val="none" w:sz="0" w:space="0" w:color="auto"/>
            <w:right w:val="none" w:sz="0" w:space="0" w:color="auto"/>
          </w:divBdr>
          <w:divsChild>
            <w:div w:id="1807434999">
              <w:marLeft w:val="0"/>
              <w:marRight w:val="0"/>
              <w:marTop w:val="0"/>
              <w:marBottom w:val="0"/>
              <w:divBdr>
                <w:top w:val="none" w:sz="0" w:space="0" w:color="auto"/>
                <w:left w:val="none" w:sz="0" w:space="0" w:color="auto"/>
                <w:bottom w:val="none" w:sz="0" w:space="0" w:color="auto"/>
                <w:right w:val="none" w:sz="0" w:space="0" w:color="auto"/>
              </w:divBdr>
            </w:div>
            <w:div w:id="1678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ice.library.ohio.edu/record=b2345930~S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ice.library.ohio.edu/record=b6424565~S7" TargetMode="External"/><Relationship Id="rId5" Type="http://schemas.openxmlformats.org/officeDocument/2006/relationships/hyperlink" Target="mailto:vinograd@ohio.edu" TargetMode="External"/><Relationship Id="rId4" Type="http://schemas.openxmlformats.org/officeDocument/2006/relationships/hyperlink" Target="mailto:vinograd@ohio.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629</Words>
  <Characters>3590</Characters>
  <Application>Microsoft Office Word</Application>
  <DocSecurity>0</DocSecurity>
  <Lines>29</Lines>
  <Paragraphs>8</Paragraphs>
  <ScaleCrop>false</ScaleCrop>
  <Company>Ohio University</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subject/>
  <dc:creator>Mathematics Department</dc:creator>
  <dc:description/>
  <cp:lastModifiedBy>Vinogradov, Vladimir</cp:lastModifiedBy>
  <cp:revision>11</cp:revision>
  <cp:lastPrinted>2003-06-08T17:59:00Z</cp:lastPrinted>
  <dcterms:created xsi:type="dcterms:W3CDTF">2023-12-26T17:52:00Z</dcterms:created>
  <dcterms:modified xsi:type="dcterms:W3CDTF">2023-12-26T22:08:00Z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Ohio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