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43DB" w14:textId="77777777" w:rsidR="009856FD" w:rsidRPr="00991C12" w:rsidRDefault="009856FD" w:rsidP="009856F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5496"/>
        </w:rPr>
      </w:pPr>
      <w:r w:rsidRPr="00991C12">
        <w:rPr>
          <w:rStyle w:val="normaltextrun"/>
          <w:rFonts w:asciiTheme="minorHAnsi" w:hAnsiTheme="minorHAnsi" w:cstheme="minorHAnsi"/>
          <w:b/>
          <w:bCs/>
          <w:color w:val="2F5496"/>
        </w:rPr>
        <w:t>STEPS TO CREATING AN ACCESSIBLE ETD</w:t>
      </w:r>
      <w:r w:rsidRPr="00991C12">
        <w:rPr>
          <w:rStyle w:val="eop"/>
          <w:rFonts w:asciiTheme="minorHAnsi" w:hAnsiTheme="minorHAnsi" w:cstheme="minorHAnsi"/>
          <w:color w:val="2F5496"/>
        </w:rPr>
        <w:t> </w:t>
      </w:r>
    </w:p>
    <w:p w14:paraId="16CD12A9" w14:textId="77777777" w:rsidR="009856FD" w:rsidRPr="00607788" w:rsidRDefault="009856FD" w:rsidP="009856F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5496"/>
        </w:rPr>
      </w:pPr>
      <w:r w:rsidRPr="00991C12">
        <w:rPr>
          <w:rStyle w:val="normaltextrun"/>
          <w:rFonts w:asciiTheme="minorHAnsi" w:hAnsiTheme="minorHAnsi" w:cstheme="minorHAnsi"/>
          <w:b/>
          <w:bCs/>
          <w:i/>
          <w:iCs/>
          <w:color w:val="2F5496"/>
        </w:rPr>
        <w:t>Equal Access</w:t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2F5496"/>
        </w:rPr>
        <w:t xml:space="preserve"> - E</w:t>
      </w:r>
      <w:r w:rsidRPr="00991C12">
        <w:rPr>
          <w:rStyle w:val="normaltextrun"/>
          <w:rFonts w:asciiTheme="minorHAnsi" w:hAnsiTheme="minorHAnsi" w:cstheme="minorHAnsi"/>
          <w:b/>
          <w:bCs/>
          <w:i/>
          <w:iCs/>
          <w:color w:val="2F5496"/>
        </w:rPr>
        <w:t>ssential for Some</w:t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2F5496"/>
        </w:rPr>
        <w:t>, U</w:t>
      </w:r>
      <w:r w:rsidRPr="00991C12">
        <w:rPr>
          <w:rStyle w:val="normaltextrun"/>
          <w:rFonts w:asciiTheme="minorHAnsi" w:hAnsiTheme="minorHAnsi" w:cstheme="minorHAnsi"/>
          <w:b/>
          <w:bCs/>
          <w:i/>
          <w:iCs/>
          <w:color w:val="2F5496"/>
        </w:rPr>
        <w:t>seful for All</w:t>
      </w:r>
    </w:p>
    <w:p w14:paraId="545198A9" w14:textId="77777777" w:rsidR="009856FD" w:rsidRDefault="009856FD" w:rsidP="009856FD">
      <w:pPr>
        <w:pStyle w:val="Header"/>
      </w:pPr>
    </w:p>
    <w:p w14:paraId="5EAEEAE6" w14:textId="2BB2B51D" w:rsidR="00710837" w:rsidRPr="00991C12" w:rsidRDefault="00710837" w:rsidP="006077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</w:rPr>
      </w:pPr>
    </w:p>
    <w:p w14:paraId="2B5DCD9D" w14:textId="05E24094" w:rsidR="00E67C9A" w:rsidRPr="00991C12" w:rsidRDefault="00E67C9A" w:rsidP="00E67C9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91C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 Publication of Thesis and Dissertation Services at the Graduate College of Ohio University</w:t>
      </w:r>
      <w:r w:rsidRPr="00991C1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A5BC21" w14:textId="0D38AF95" w:rsidR="00E67C9A" w:rsidRPr="00991C12" w:rsidRDefault="00E67C9A" w:rsidP="00E67C9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991C1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Thank you, graduate student, for your efforts to upload accessible ETDs</w:t>
      </w:r>
      <w:r w:rsidR="003563CB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. In order to complete the process, p</w:t>
      </w:r>
      <w:r w:rsidRPr="00991C1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lease follow these steps.</w:t>
      </w:r>
      <w:r w:rsidRPr="00991C1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604A658" w14:textId="21DCB74C" w:rsidR="00710837" w:rsidRDefault="00710837" w:rsidP="00991C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2E7F04" w14:textId="6CD51E99" w:rsidR="00355B04" w:rsidRPr="00991C12" w:rsidRDefault="00E67C9A" w:rsidP="00991C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91C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PREPARE YOUR SOURCE DOCUMENT IN WORD</w:t>
      </w:r>
    </w:p>
    <w:p w14:paraId="41EA9B65" w14:textId="24FF743A" w:rsidR="00355B04" w:rsidRPr="00607788" w:rsidRDefault="00710837" w:rsidP="00355B0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0778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26496" behindDoc="0" locked="0" layoutInCell="1" allowOverlap="1" wp14:anchorId="64FA627A" wp14:editId="33A0B658">
            <wp:simplePos x="0" y="0"/>
            <wp:positionH relativeFrom="margin">
              <wp:posOffset>99060</wp:posOffset>
            </wp:positionH>
            <wp:positionV relativeFrom="page">
              <wp:posOffset>2476500</wp:posOffset>
            </wp:positionV>
            <wp:extent cx="570844" cy="4191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>Check each of your figure descriptions (</w:t>
      </w:r>
      <w:r w:rsidR="00E67C9A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captions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>) of images, graphs, formulas, and charts. If you have completely explained the visual elements of the figure in its description and/or surrounding paragraphs, you do not need to create separate alt text.</w:t>
      </w:r>
      <w:r w:rsidR="00E67C9A"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A916786" w14:textId="510BE13C" w:rsidR="00E67C9A" w:rsidRPr="00607788" w:rsidRDefault="00E67C9A" w:rsidP="00991C1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Complete AL</w:t>
      </w:r>
      <w:r w:rsidR="00355B04"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L</w:t>
      </w: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edits before converting to PDF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>. Creating the PDF and checking it for accessibility should be the FINAL STEP in preparing your ETD for submission.</w:t>
      </w:r>
      <w:r w:rsidRPr="00607788">
        <w:rPr>
          <w:rStyle w:val="eop"/>
          <w:rFonts w:asciiTheme="minorHAnsi" w:hAnsiTheme="minorHAnsi" w:cstheme="minorHAnsi"/>
          <w:sz w:val="20"/>
          <w:szCs w:val="20"/>
        </w:rPr>
        <w:t>  </w:t>
      </w:r>
    </w:p>
    <w:p w14:paraId="6434D477" w14:textId="77777777" w:rsidR="00991C12" w:rsidRPr="00607788" w:rsidRDefault="00991C12" w:rsidP="00E67C9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73D51CD" w14:textId="72F0D5FC" w:rsidR="00E67C9A" w:rsidRPr="00607788" w:rsidRDefault="00E67C9A" w:rsidP="00E67C9A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EXPORT FROM WORD AS A PDF</w:t>
      </w:r>
      <w:r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678024F" w14:textId="549B4C24" w:rsidR="00E67C9A" w:rsidRPr="00607788" w:rsidRDefault="00710837" w:rsidP="0021643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23F7643C" wp14:editId="75EE6AAE">
            <wp:simplePos x="0" y="0"/>
            <wp:positionH relativeFrom="margin">
              <wp:posOffset>231140</wp:posOffset>
            </wp:positionH>
            <wp:positionV relativeFrom="page">
              <wp:posOffset>3562350</wp:posOffset>
            </wp:positionV>
            <wp:extent cx="438785" cy="9239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Select </w:t>
      </w:r>
      <w:r w:rsidR="00E67C9A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File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&gt; </w:t>
      </w:r>
      <w:r w:rsidR="00E67C9A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Save</w:t>
      </w:r>
      <w:r w:rsidR="00E67C9A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67C9A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As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or </w:t>
      </w:r>
      <w:r w:rsidR="00E67C9A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File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&gt; </w:t>
      </w:r>
      <w:r w:rsidR="00E67C9A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Save a Copy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24FD6C90" w14:textId="403D201F" w:rsidR="00E67C9A" w:rsidRPr="00607788" w:rsidRDefault="00E67C9A" w:rsidP="0021643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In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Save As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dialog box, choose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File Type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&gt;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PDF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then select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Options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>*.  </w:t>
      </w:r>
    </w:p>
    <w:p w14:paraId="293A9E51" w14:textId="2554FDD2" w:rsidR="00E67C9A" w:rsidRPr="00607788" w:rsidRDefault="00E67C9A" w:rsidP="0021643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Select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Document Struct Tags for Accessibility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checkbox, and the</w:t>
      </w:r>
      <w:r w:rsidR="0021643D" w:rsidRPr="00607788">
        <w:rPr>
          <w:rStyle w:val="normaltextrun"/>
          <w:rFonts w:asciiTheme="minorHAnsi" w:hAnsiTheme="minorHAnsi" w:cstheme="minorHAnsi"/>
          <w:sz w:val="20"/>
          <w:szCs w:val="20"/>
        </w:rPr>
        <w:t>n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select </w:t>
      </w:r>
      <w:r w:rsidR="0021643D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OK</w:t>
      </w:r>
      <w:r w:rsidR="0021643D" w:rsidRPr="00607788"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14:paraId="489A2433" w14:textId="1ACCA7E3" w:rsidR="0021643D" w:rsidRPr="00607788" w:rsidRDefault="00D56491" w:rsidP="0021643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*</w:t>
      </w:r>
      <w:r w:rsidR="0021643D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NOTE: If </w:t>
      </w:r>
      <w:r w:rsidR="0021643D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Options</w:t>
      </w:r>
      <w:r w:rsidR="0021643D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is not available on the </w:t>
      </w:r>
      <w:r w:rsidR="0021643D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Save</w:t>
      </w:r>
      <w:r w:rsidR="0021643D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dialog, look for a selection under the file format box reading “</w:t>
      </w:r>
      <w:r w:rsidR="0021643D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Best for electronic distribution and accessibility</w:t>
      </w:r>
      <w:r w:rsidR="0021643D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” and select that. </w:t>
      </w:r>
    </w:p>
    <w:p w14:paraId="4B477A42" w14:textId="7E7FD8D1" w:rsidR="0021643D" w:rsidRPr="00607788" w:rsidRDefault="00E67C9A" w:rsidP="0021643D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CC9FD3C" w14:textId="7C3B346F" w:rsidR="00E67C9A" w:rsidRPr="00607788" w:rsidRDefault="00E67C9A" w:rsidP="00E67C9A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REVIEW THE ACCESSIBILITY OF YOUR PDF</w:t>
      </w:r>
      <w:r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887EA33" w14:textId="74EE7CEB" w:rsidR="00E67C9A" w:rsidRPr="00607788" w:rsidRDefault="00991C12" w:rsidP="0021643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30A3B9D" wp14:editId="785D0232">
            <wp:simplePos x="0" y="0"/>
            <wp:positionH relativeFrom="margin">
              <wp:posOffset>252095</wp:posOffset>
            </wp:positionH>
            <wp:positionV relativeFrom="page">
              <wp:posOffset>4648200</wp:posOffset>
            </wp:positionV>
            <wp:extent cx="422228" cy="428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2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43D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Open the PDF in Adobe Acrobat </w:t>
      </w:r>
      <w:r w:rsidR="0021643D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PRO</w:t>
      </w:r>
      <w:r w:rsidR="0021643D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. Click the </w:t>
      </w:r>
      <w:r w:rsidR="0021643D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Tools</w:t>
      </w:r>
      <w:r w:rsidR="0021643D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tab in the upper left</w:t>
      </w:r>
      <w:r w:rsidR="0021643D"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of the document. Scroll down to the section </w:t>
      </w:r>
      <w:r w:rsidR="00E67C9A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Protect &amp; Standardize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and open </w:t>
      </w:r>
      <w:r w:rsidR="00E67C9A"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Accessibility</w:t>
      </w:r>
      <w:r w:rsidR="00E67C9A" w:rsidRPr="00607788">
        <w:rPr>
          <w:rStyle w:val="normaltextrun"/>
          <w:rFonts w:asciiTheme="minorHAnsi" w:hAnsiTheme="minorHAnsi" w:cstheme="minorHAnsi"/>
          <w:sz w:val="20"/>
          <w:szCs w:val="20"/>
        </w:rPr>
        <w:t>. </w:t>
      </w:r>
    </w:p>
    <w:p w14:paraId="252811A0" w14:textId="1D0FA480" w:rsidR="00E67C9A" w:rsidRPr="00607788" w:rsidRDefault="00E67C9A" w:rsidP="0021643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Choose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Set Alternative Text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on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Accessibility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toolbar and 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(if you have written thorough figure descriptions</w:t>
      </w:r>
      <w:r w:rsidR="0021643D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as explained above)</w:t>
      </w:r>
      <w:r w:rsidR="0021643D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check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Mark as Decorative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for each</w:t>
      </w:r>
      <w:r w:rsidR="0021643D"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image.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Save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and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Close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when complete. </w:t>
      </w:r>
    </w:p>
    <w:p w14:paraId="0D38FAD3" w14:textId="38595A59" w:rsidR="00E67C9A" w:rsidRPr="00607788" w:rsidRDefault="00E67C9A" w:rsidP="0021643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On the right-hand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Accessibility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toolbar, click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Accessibility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Check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. Click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Choose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button to select where your accessibility report will save 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(best practice i</w:t>
      </w:r>
      <w:r w:rsidR="00D56491"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the folder in which you’re saving your working thesis or dissertation)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>. </w:t>
      </w:r>
    </w:p>
    <w:p w14:paraId="5DFB2001" w14:textId="77777777" w:rsidR="00E67C9A" w:rsidRPr="00607788" w:rsidRDefault="00E67C9A" w:rsidP="0021643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REVIEW PAGE TWO/REVERSE OF THIS DOCUMENT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to choose the correct options on the dialog box </w:t>
      </w: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BEFORE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you click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Start Checking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(Figure 1)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. After making correct selections, click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Start Checking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button. </w:t>
      </w:r>
    </w:p>
    <w:p w14:paraId="0607BEC7" w14:textId="77777777" w:rsidR="00E67C9A" w:rsidRPr="00607788" w:rsidRDefault="00E67C9A" w:rsidP="0021643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Review your results on the left sidebar. Expand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Document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section. Most documents will show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“Title – Failed”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; if so, right-click the line of the report and choose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“Fix”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. Name the document in the dialog box and close 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(you may skip the other three options in the box)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>. </w:t>
      </w:r>
    </w:p>
    <w:p w14:paraId="301A3D22" w14:textId="77777777" w:rsidR="00D56491" w:rsidRPr="00607788" w:rsidRDefault="00E67C9A" w:rsidP="0021643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Now confirm the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Accessibility permission flag, Image-only PDF, Primary language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and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Title*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all read 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“Passed”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. See screenshot on page 2/reverse to confirm 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(Figure 2).</w:t>
      </w:r>
    </w:p>
    <w:p w14:paraId="722E87CB" w14:textId="56EBD369" w:rsidR="00E67C9A" w:rsidRPr="00607788" w:rsidRDefault="00E67C9A" w:rsidP="00D5649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>*</w:t>
      </w: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NOTE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: </w:t>
      </w:r>
      <w:r w:rsidRPr="0060778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Report may generate errors in these areas if not saved following the steps in the Word section above. </w:t>
      </w:r>
    </w:p>
    <w:p w14:paraId="7E1C7D17" w14:textId="79A820F5" w:rsidR="00E67C9A" w:rsidRPr="00607788" w:rsidRDefault="00E67C9A" w:rsidP="00E67C9A">
      <w:pPr>
        <w:pStyle w:val="paragraph"/>
        <w:numPr>
          <w:ilvl w:val="0"/>
          <w:numId w:val="10"/>
        </w:numPr>
        <w:spacing w:before="0" w:beforeAutospacing="0" w:after="0" w:afterAutospacing="0"/>
        <w:ind w:left="975" w:firstLine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Replace</w:t>
      </w:r>
      <w:r w:rsidRPr="00607788">
        <w:rPr>
          <w:rStyle w:val="normaltextrun"/>
          <w:rFonts w:asciiTheme="minorHAnsi" w:hAnsiTheme="minorHAnsi" w:cstheme="minorHAnsi"/>
          <w:sz w:val="20"/>
          <w:szCs w:val="20"/>
        </w:rPr>
        <w:t xml:space="preserve"> report document if prompted. Close file.</w:t>
      </w:r>
      <w:r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2054E84" w14:textId="77777777" w:rsidR="00D56491" w:rsidRPr="00607788" w:rsidRDefault="00D56491" w:rsidP="00D56491">
      <w:pPr>
        <w:pStyle w:val="paragraph"/>
        <w:spacing w:before="0" w:beforeAutospacing="0" w:after="0" w:afterAutospacing="0"/>
        <w:ind w:left="975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5F7CF6C" w14:textId="621E6D6C" w:rsidR="00E67C9A" w:rsidRPr="00607788" w:rsidRDefault="00E67C9A" w:rsidP="00E67C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NOW UPLOAD YOUR ETD, MAKING SURE TO ALSO UPLOAD THE ACCESSIBILITY REPORT YOU SAVED, AS ABOVE. THAT’S IT!</w:t>
      </w:r>
      <w:r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AD60BB" w14:textId="1ADC24C9" w:rsidR="00E67C9A" w:rsidRDefault="00E67C9A" w:rsidP="00E67C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0778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A7BF988" w14:textId="142E451C" w:rsidR="00607788" w:rsidRDefault="00607788" w:rsidP="00E67C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4E1DFED0" w14:textId="6FC561E1" w:rsidR="00607788" w:rsidRDefault="00607788" w:rsidP="00E67C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0248D94C" w14:textId="3FC4E318" w:rsidR="00607788" w:rsidRDefault="00607788" w:rsidP="00E67C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7F48E92F" w14:textId="77777777" w:rsidR="00607788" w:rsidRPr="00607788" w:rsidRDefault="00607788" w:rsidP="00E67C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7DD0EE0" w14:textId="77777777" w:rsidR="00AF55F7" w:rsidRDefault="00AF55F7" w:rsidP="00991C1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09B96F9" w14:textId="6F02C218" w:rsidR="0025078D" w:rsidRDefault="00E67C9A" w:rsidP="00991C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60778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CORRECT CHOICES FOR ACCESSIBILITY DIALOG BOXES </w:t>
      </w:r>
    </w:p>
    <w:p w14:paraId="1A719E45" w14:textId="7B7D6477" w:rsidR="003563CB" w:rsidRPr="00991C12" w:rsidRDefault="00AF55F7" w:rsidP="00AF55F7">
      <w:pPr>
        <w:pStyle w:val="paragraph"/>
        <w:tabs>
          <w:tab w:val="left" w:pos="90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91C12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2A4BF52C" wp14:editId="14A4DF43">
            <wp:simplePos x="0" y="0"/>
            <wp:positionH relativeFrom="page">
              <wp:align>right</wp:align>
            </wp:positionH>
            <wp:positionV relativeFrom="margin">
              <wp:posOffset>333581</wp:posOffset>
            </wp:positionV>
            <wp:extent cx="6570780" cy="3105150"/>
            <wp:effectExtent l="0" t="0" r="1905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8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788" w:rsidRPr="00991C12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3F095F91" wp14:editId="09EF0F36">
            <wp:simplePos x="0" y="0"/>
            <wp:positionH relativeFrom="margin">
              <wp:align>center</wp:align>
            </wp:positionH>
            <wp:positionV relativeFrom="page">
              <wp:posOffset>4086225</wp:posOffset>
            </wp:positionV>
            <wp:extent cx="5886450" cy="4734560"/>
            <wp:effectExtent l="0" t="0" r="0" b="8890"/>
            <wp:wrapNone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63CB" w:rsidRPr="00991C12" w:rsidSect="008C69A7">
      <w:footerReference w:type="first" r:id="rId15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A116" w14:textId="77777777" w:rsidR="009328A6" w:rsidRDefault="009328A6" w:rsidP="00991C12">
      <w:pPr>
        <w:spacing w:after="0" w:line="240" w:lineRule="auto"/>
      </w:pPr>
      <w:r>
        <w:separator/>
      </w:r>
    </w:p>
  </w:endnote>
  <w:endnote w:type="continuationSeparator" w:id="0">
    <w:p w14:paraId="66A33DCA" w14:textId="77777777" w:rsidR="009328A6" w:rsidRDefault="009328A6" w:rsidP="0099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58E" w14:textId="721EAB10" w:rsidR="00991C12" w:rsidRDefault="00832352">
    <w:pPr>
      <w:pStyle w:val="Footer"/>
    </w:pPr>
    <w:hyperlink r:id="rId1" w:tgtFrame="_blank" w:history="1">
      <w:r w:rsidR="00991C12" w:rsidRPr="00991C12">
        <w:rPr>
          <w:rStyle w:val="normaltextrun"/>
          <w:rFonts w:cstheme="minorHAnsi"/>
          <w:b/>
          <w:bCs/>
          <w:color w:val="0563C1"/>
          <w:sz w:val="28"/>
          <w:szCs w:val="28"/>
          <w:u w:val="single"/>
          <w:shd w:val="clear" w:color="auto" w:fill="FFFF00"/>
        </w:rPr>
        <w:t>www.ohio.edu/EqualAccess</w:t>
      </w:r>
    </w:hyperlink>
    <w:r w:rsidR="00991C12" w:rsidRPr="00991C12">
      <w:rPr>
        <w:rStyle w:val="tabchar"/>
        <w:rFonts w:cstheme="minorHAnsi"/>
        <w:color w:val="0563C1"/>
        <w:sz w:val="28"/>
        <w:szCs w:val="28"/>
      </w:rPr>
      <w:tab/>
    </w:r>
    <w:r w:rsidR="00991C12" w:rsidRPr="00991C12">
      <w:rPr>
        <w:rStyle w:val="tabchar"/>
        <w:rFonts w:cstheme="minorHAnsi"/>
      </w:rPr>
      <w:tab/>
    </w:r>
    <w:hyperlink r:id="rId2" w:history="1">
      <w:r w:rsidR="00991C12" w:rsidRPr="007B373E">
        <w:rPr>
          <w:rStyle w:val="Hyperlink"/>
          <w:rFonts w:cstheme="minorHAnsi"/>
          <w:b/>
          <w:bCs/>
          <w:sz w:val="28"/>
          <w:szCs w:val="28"/>
          <w:shd w:val="clear" w:color="auto" w:fill="FFFF00"/>
        </w:rPr>
        <w:t>EqualAccess@ohio.edu</w:t>
      </w:r>
    </w:hyperlink>
    <w:r w:rsidR="00991C12" w:rsidRPr="00991C12">
      <w:rPr>
        <w:rStyle w:val="eop"/>
        <w:rFonts w:cstheme="minorHAnsi"/>
        <w:sz w:val="28"/>
        <w:szCs w:val="28"/>
      </w:rPr>
      <w:t> </w:t>
    </w:r>
  </w:p>
  <w:p w14:paraId="15D631FC" w14:textId="77777777" w:rsidR="00991C12" w:rsidRDefault="0099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BF8C" w14:textId="77777777" w:rsidR="009328A6" w:rsidRDefault="009328A6" w:rsidP="00991C12">
      <w:pPr>
        <w:spacing w:after="0" w:line="240" w:lineRule="auto"/>
      </w:pPr>
      <w:r>
        <w:separator/>
      </w:r>
    </w:p>
  </w:footnote>
  <w:footnote w:type="continuationSeparator" w:id="0">
    <w:p w14:paraId="1026B87A" w14:textId="77777777" w:rsidR="009328A6" w:rsidRDefault="009328A6" w:rsidP="0099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8F8"/>
    <w:multiLevelType w:val="multilevel"/>
    <w:tmpl w:val="8A48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E4045"/>
    <w:multiLevelType w:val="multilevel"/>
    <w:tmpl w:val="56A09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0CC2287"/>
    <w:multiLevelType w:val="multilevel"/>
    <w:tmpl w:val="A42CB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402FF"/>
    <w:multiLevelType w:val="multilevel"/>
    <w:tmpl w:val="547A3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31D5B"/>
    <w:multiLevelType w:val="multilevel"/>
    <w:tmpl w:val="A2041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46082"/>
    <w:multiLevelType w:val="multilevel"/>
    <w:tmpl w:val="3AE25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45731"/>
    <w:multiLevelType w:val="multilevel"/>
    <w:tmpl w:val="56A0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36DD2"/>
    <w:multiLevelType w:val="multilevel"/>
    <w:tmpl w:val="B892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C10F2"/>
    <w:multiLevelType w:val="multilevel"/>
    <w:tmpl w:val="56A09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45D36DAD"/>
    <w:multiLevelType w:val="multilevel"/>
    <w:tmpl w:val="CB04F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211F3"/>
    <w:multiLevelType w:val="multilevel"/>
    <w:tmpl w:val="7D8C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04A9E"/>
    <w:multiLevelType w:val="multilevel"/>
    <w:tmpl w:val="CB96D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962A8"/>
    <w:multiLevelType w:val="hybridMultilevel"/>
    <w:tmpl w:val="43F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0239">
    <w:abstractNumId w:val="6"/>
  </w:num>
  <w:num w:numId="2" w16cid:durableId="1554538611">
    <w:abstractNumId w:val="10"/>
  </w:num>
  <w:num w:numId="3" w16cid:durableId="1742172039">
    <w:abstractNumId w:val="11"/>
  </w:num>
  <w:num w:numId="4" w16cid:durableId="466320200">
    <w:abstractNumId w:val="0"/>
  </w:num>
  <w:num w:numId="5" w16cid:durableId="1679192407">
    <w:abstractNumId w:val="7"/>
  </w:num>
  <w:num w:numId="6" w16cid:durableId="1723015626">
    <w:abstractNumId w:val="9"/>
  </w:num>
  <w:num w:numId="7" w16cid:durableId="931662049">
    <w:abstractNumId w:val="5"/>
  </w:num>
  <w:num w:numId="8" w16cid:durableId="1756591873">
    <w:abstractNumId w:val="2"/>
  </w:num>
  <w:num w:numId="9" w16cid:durableId="535430643">
    <w:abstractNumId w:val="3"/>
  </w:num>
  <w:num w:numId="10" w16cid:durableId="813522153">
    <w:abstractNumId w:val="4"/>
  </w:num>
  <w:num w:numId="11" w16cid:durableId="1568301865">
    <w:abstractNumId w:val="12"/>
  </w:num>
  <w:num w:numId="12" w16cid:durableId="1340497653">
    <w:abstractNumId w:val="1"/>
  </w:num>
  <w:num w:numId="13" w16cid:durableId="889655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9A"/>
    <w:rsid w:val="0021643D"/>
    <w:rsid w:val="0025078D"/>
    <w:rsid w:val="00300FB7"/>
    <w:rsid w:val="00355B04"/>
    <w:rsid w:val="003563CB"/>
    <w:rsid w:val="004B5824"/>
    <w:rsid w:val="004F03BE"/>
    <w:rsid w:val="004F05A8"/>
    <w:rsid w:val="005F04EA"/>
    <w:rsid w:val="00607788"/>
    <w:rsid w:val="00710837"/>
    <w:rsid w:val="00813378"/>
    <w:rsid w:val="00832352"/>
    <w:rsid w:val="008C69A7"/>
    <w:rsid w:val="009328A6"/>
    <w:rsid w:val="009856FD"/>
    <w:rsid w:val="00991C12"/>
    <w:rsid w:val="009C5788"/>
    <w:rsid w:val="009D4BF9"/>
    <w:rsid w:val="00AA5A59"/>
    <w:rsid w:val="00AF55F7"/>
    <w:rsid w:val="00B62A4F"/>
    <w:rsid w:val="00D35F5C"/>
    <w:rsid w:val="00D55F1B"/>
    <w:rsid w:val="00D56491"/>
    <w:rsid w:val="00E67C9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618E"/>
  <w15:chartTrackingRefBased/>
  <w15:docId w15:val="{E4DDBB39-9864-49DF-91DB-8D03D61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7C9A"/>
  </w:style>
  <w:style w:type="character" w:customStyle="1" w:styleId="eop">
    <w:name w:val="eop"/>
    <w:basedOn w:val="DefaultParagraphFont"/>
    <w:rsid w:val="00E67C9A"/>
  </w:style>
  <w:style w:type="character" w:customStyle="1" w:styleId="tabchar">
    <w:name w:val="tabchar"/>
    <w:basedOn w:val="DefaultParagraphFont"/>
    <w:rsid w:val="00E67C9A"/>
  </w:style>
  <w:style w:type="paragraph" w:styleId="Header">
    <w:name w:val="header"/>
    <w:basedOn w:val="Normal"/>
    <w:link w:val="HeaderChar"/>
    <w:uiPriority w:val="99"/>
    <w:unhideWhenUsed/>
    <w:rsid w:val="0099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12"/>
  </w:style>
  <w:style w:type="paragraph" w:styleId="Footer">
    <w:name w:val="footer"/>
    <w:basedOn w:val="Normal"/>
    <w:link w:val="FooterChar"/>
    <w:uiPriority w:val="99"/>
    <w:unhideWhenUsed/>
    <w:rsid w:val="0099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12"/>
  </w:style>
  <w:style w:type="character" w:styleId="Hyperlink">
    <w:name w:val="Hyperlink"/>
    <w:basedOn w:val="DefaultParagraphFont"/>
    <w:uiPriority w:val="99"/>
    <w:unhideWhenUsed/>
    <w:rsid w:val="00991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alAccess@ohio.edu" TargetMode="External"/><Relationship Id="rId1" Type="http://schemas.openxmlformats.org/officeDocument/2006/relationships/hyperlink" Target="http://www.ohio.edu/Equal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e1ed22-5ab8-443f-ae52-84191a85d11e">
      <UserInfo>
        <DisplayName>Pugh, Kirin</DisplayName>
        <AccountId>695</AccountId>
        <AccountType/>
      </UserInfo>
      <UserInfo>
        <DisplayName>Mensah, Faustina</DisplayName>
        <AccountId>666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326BD9CB0384D94F805C193769D04" ma:contentTypeVersion="9" ma:contentTypeDescription="Create a new document." ma:contentTypeScope="" ma:versionID="e3a50bf7621a9a15b02847a59555acd4">
  <xsd:schema xmlns:xsd="http://www.w3.org/2001/XMLSchema" xmlns:xs="http://www.w3.org/2001/XMLSchema" xmlns:p="http://schemas.microsoft.com/office/2006/metadata/properties" xmlns:ns2="d4a8469b-c755-4682-9966-efdf90aedf56" xmlns:ns3="4fe1ed22-5ab8-443f-ae52-84191a85d11e" targetNamespace="http://schemas.microsoft.com/office/2006/metadata/properties" ma:root="true" ma:fieldsID="39f268f6d1e1a78f29a03004132d47c2" ns2:_="" ns3:_="">
    <xsd:import namespace="d4a8469b-c755-4682-9966-efdf90aedf56"/>
    <xsd:import namespace="4fe1ed22-5ab8-443f-ae52-84191a85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8469b-c755-4682-9966-efdf90aed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1ed22-5ab8-443f-ae52-84191a85d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53817-CB43-4596-AF04-022E4797C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E732D-0B42-4BAA-A8F3-5412C04AECD8}">
  <ds:schemaRefs>
    <ds:schemaRef ds:uri="http://schemas.microsoft.com/office/2006/metadata/properties"/>
    <ds:schemaRef ds:uri="http://schemas.microsoft.com/office/infopath/2007/PartnerControls"/>
    <ds:schemaRef ds:uri="a6387d73-047c-4a5e-91e0-f5e13f8e3154"/>
    <ds:schemaRef ds:uri="a872d798-1682-4ecd-9489-3ae3fed4d49e"/>
  </ds:schemaRefs>
</ds:datastoreItem>
</file>

<file path=customXml/itemProps3.xml><?xml version="1.0" encoding="utf-8"?>
<ds:datastoreItem xmlns:ds="http://schemas.openxmlformats.org/officeDocument/2006/customXml" ds:itemID="{374A71BF-C7FF-47AC-8AAC-22A165A9B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Tindongan, Cynthia</dc:creator>
  <cp:keywords/>
  <dc:description/>
  <cp:lastModifiedBy>Greg Newton</cp:lastModifiedBy>
  <cp:revision>2</cp:revision>
  <dcterms:created xsi:type="dcterms:W3CDTF">2023-01-28T16:55:00Z</dcterms:created>
  <dcterms:modified xsi:type="dcterms:W3CDTF">2023-01-28T16:55:00Z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0x01010054B326BD9CB0384D94F805C193769D04</vt:lpwstr>
  </property>
</Properties>
</file>