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8A3" w:rsidRPr="00D674D5" w:rsidRDefault="001544A4" w:rsidP="00B822FB">
      <w:pPr>
        <w:pStyle w:val="Heading1"/>
        <w:rPr>
          <w:rFonts w:ascii="Galliard BT" w:hAnsi="Galliard BT"/>
          <w:b/>
          <w:color w:val="C00000"/>
          <w:szCs w:val="24"/>
        </w:rPr>
      </w:pPr>
      <w:r w:rsidRPr="00D674D5">
        <w:rPr>
          <w:rFonts w:ascii="Galliard BT" w:hAnsi="Galliard BT"/>
          <w:b/>
          <w:color w:val="C00000"/>
          <w:szCs w:val="24"/>
        </w:rPr>
        <w:t>201</w:t>
      </w:r>
      <w:r w:rsidR="00D40E3C">
        <w:rPr>
          <w:rFonts w:ascii="Galliard BT" w:hAnsi="Galliard BT"/>
          <w:b/>
          <w:color w:val="C00000"/>
          <w:szCs w:val="24"/>
        </w:rPr>
        <w:t>8</w:t>
      </w:r>
      <w:r w:rsidRPr="00D674D5">
        <w:rPr>
          <w:rFonts w:ascii="Galliard BT" w:hAnsi="Galliard BT"/>
          <w:b/>
          <w:color w:val="C00000"/>
          <w:szCs w:val="24"/>
        </w:rPr>
        <w:t xml:space="preserve"> Russ College </w:t>
      </w:r>
      <w:r w:rsidR="008E2636" w:rsidRPr="00D674D5">
        <w:rPr>
          <w:rFonts w:ascii="Galliard BT" w:hAnsi="Galliard BT"/>
          <w:b/>
          <w:color w:val="C00000"/>
          <w:szCs w:val="24"/>
        </w:rPr>
        <w:t>Spring</w:t>
      </w:r>
      <w:r w:rsidR="006178A3" w:rsidRPr="00D674D5">
        <w:rPr>
          <w:rFonts w:ascii="Galliard BT" w:hAnsi="Galliard BT"/>
          <w:b/>
          <w:color w:val="C00000"/>
          <w:szCs w:val="24"/>
        </w:rPr>
        <w:t xml:space="preserve"> </w:t>
      </w:r>
      <w:r w:rsidRPr="00D674D5">
        <w:rPr>
          <w:rFonts w:ascii="Galliard BT" w:hAnsi="Galliard BT"/>
          <w:b/>
          <w:color w:val="C00000"/>
          <w:szCs w:val="24"/>
        </w:rPr>
        <w:t>Career Fair</w:t>
      </w:r>
      <w:r w:rsidRPr="00D674D5">
        <w:rPr>
          <w:rFonts w:ascii="Galliard BT" w:hAnsi="Galliard BT"/>
          <w:b/>
          <w:color w:val="C00000"/>
          <w:szCs w:val="24"/>
        </w:rPr>
        <w:br/>
        <w:t xml:space="preserve">Employer Information for </w:t>
      </w:r>
      <w:r w:rsidR="00956BD7" w:rsidRPr="00D674D5">
        <w:rPr>
          <w:rFonts w:ascii="Galliard BT" w:hAnsi="Galliard BT"/>
          <w:b/>
          <w:color w:val="C00000"/>
          <w:szCs w:val="24"/>
        </w:rPr>
        <w:t>Thursday</w:t>
      </w:r>
      <w:r w:rsidR="00385188" w:rsidRPr="00D674D5">
        <w:rPr>
          <w:rFonts w:ascii="Galliard BT" w:hAnsi="Galliard BT"/>
          <w:b/>
          <w:color w:val="C00000"/>
          <w:szCs w:val="24"/>
        </w:rPr>
        <w:t xml:space="preserve">, </w:t>
      </w:r>
      <w:r w:rsidR="00D674D5" w:rsidRPr="00D674D5">
        <w:rPr>
          <w:rFonts w:ascii="Galliard BT" w:hAnsi="Galliard BT"/>
          <w:b/>
          <w:color w:val="C00000"/>
          <w:szCs w:val="24"/>
        </w:rPr>
        <w:t>February 15</w:t>
      </w:r>
    </w:p>
    <w:p w:rsidR="00417F84" w:rsidRPr="00DB729E" w:rsidRDefault="00B822FB" w:rsidP="0003783D">
      <w:pPr>
        <w:rPr>
          <w:rFonts w:ascii="Galliard BT" w:hAnsi="Galliard BT"/>
          <w:sz w:val="24"/>
          <w:szCs w:val="24"/>
          <w:lang w:val="en"/>
        </w:rPr>
      </w:pPr>
      <w:r w:rsidRPr="00DB729E">
        <w:rPr>
          <w:rStyle w:val="Hyperlink"/>
          <w:rFonts w:ascii="Galliard BT" w:hAnsi="Galliard BT"/>
          <w:b/>
          <w:color w:val="00B050"/>
          <w:sz w:val="24"/>
          <w:szCs w:val="24"/>
          <w:u w:val="none"/>
          <w:lang w:val="en"/>
        </w:rPr>
        <w:br/>
      </w:r>
      <w:r w:rsidR="00D674D5" w:rsidRPr="00DB729E">
        <w:rPr>
          <w:rStyle w:val="Hyperlink"/>
          <w:rFonts w:ascii="Galliard BT" w:hAnsi="Galliard BT"/>
          <w:b/>
          <w:color w:val="C00000"/>
          <w:sz w:val="24"/>
          <w:szCs w:val="24"/>
          <w:u w:val="none"/>
          <w:lang w:val="en"/>
        </w:rPr>
        <w:t>Ariel Corporation</w:t>
      </w:r>
      <w:r w:rsidR="00737C94" w:rsidRPr="00DB729E">
        <w:rPr>
          <w:rStyle w:val="Hyperlink"/>
          <w:rFonts w:ascii="Galliard BT" w:hAnsi="Galliard BT"/>
          <w:b/>
          <w:color w:val="C00000"/>
          <w:sz w:val="24"/>
          <w:szCs w:val="24"/>
          <w:u w:val="none"/>
          <w:lang w:val="en"/>
        </w:rPr>
        <w:t xml:space="preserve"> </w:t>
      </w:r>
      <w:r w:rsidR="00D674D5" w:rsidRPr="00DB729E">
        <w:rPr>
          <w:rFonts w:ascii="Galliard BT" w:hAnsi="Galliard BT"/>
          <w:sz w:val="24"/>
          <w:szCs w:val="24"/>
        </w:rPr>
        <w:t>is the world's largest manufacturer of separable reciprocating gas compressors. Our compressors are utilized by the global energy industry to extract, process, transport, store, and distribute natural gas from the wellhead to the end-user. Ariel also provides specialized API-618 reciprocating compressors for the process industry. As a world-class manufacturer, Ariel sets the industry standard through expert design and manufacturing, industry-leading research and development, and unmatched customer support.</w:t>
      </w:r>
      <w:r w:rsidR="00D674D5" w:rsidRPr="00DB729E">
        <w:rPr>
          <w:rFonts w:ascii="Galliard BT" w:hAnsi="Galliard BT"/>
          <w:sz w:val="24"/>
          <w:szCs w:val="24"/>
        </w:rPr>
        <w:br/>
      </w:r>
      <w:r w:rsidR="00737C94" w:rsidRPr="00DB729E">
        <w:rPr>
          <w:rStyle w:val="Hyperlink"/>
          <w:rFonts w:ascii="Galliard BT" w:hAnsi="Galliard BT"/>
          <w:color w:val="auto"/>
          <w:sz w:val="24"/>
          <w:szCs w:val="24"/>
          <w:u w:val="none"/>
          <w:lang w:val="en"/>
        </w:rPr>
        <w:t>Full-time</w:t>
      </w:r>
      <w:r w:rsidR="00D674D5" w:rsidRPr="00DB729E">
        <w:rPr>
          <w:rStyle w:val="Hyperlink"/>
          <w:rFonts w:ascii="Galliard BT" w:hAnsi="Galliard BT"/>
          <w:color w:val="auto"/>
          <w:sz w:val="24"/>
          <w:szCs w:val="24"/>
          <w:u w:val="none"/>
          <w:lang w:val="en"/>
        </w:rPr>
        <w:t>, Co-op</w:t>
      </w:r>
      <w:r w:rsidR="00D674D5" w:rsidRPr="00DB729E">
        <w:rPr>
          <w:rStyle w:val="Hyperlink"/>
          <w:rFonts w:ascii="Galliard BT" w:hAnsi="Galliard BT"/>
          <w:color w:val="auto"/>
          <w:sz w:val="24"/>
          <w:szCs w:val="24"/>
          <w:u w:val="none"/>
          <w:lang w:val="en"/>
        </w:rPr>
        <w:br/>
        <w:t>Major</w:t>
      </w:r>
      <w:r w:rsidR="00557B60" w:rsidRPr="00DB729E">
        <w:rPr>
          <w:rStyle w:val="Hyperlink"/>
          <w:rFonts w:ascii="Galliard BT" w:hAnsi="Galliard BT"/>
          <w:color w:val="auto"/>
          <w:sz w:val="24"/>
          <w:szCs w:val="24"/>
          <w:u w:val="none"/>
          <w:lang w:val="en"/>
        </w:rPr>
        <w:t>s</w:t>
      </w:r>
      <w:r w:rsidR="00D674D5" w:rsidRPr="00DB729E">
        <w:rPr>
          <w:rStyle w:val="Hyperlink"/>
          <w:rFonts w:ascii="Galliard BT" w:hAnsi="Galliard BT"/>
          <w:color w:val="auto"/>
          <w:sz w:val="24"/>
          <w:szCs w:val="24"/>
          <w:u w:val="none"/>
          <w:lang w:val="en"/>
        </w:rPr>
        <w:t>: CS, ETM, ISE, ME</w:t>
      </w:r>
      <w:r w:rsidR="00E51B49">
        <w:rPr>
          <w:rStyle w:val="Hyperlink"/>
          <w:rFonts w:ascii="Galliard BT" w:hAnsi="Galliard BT"/>
          <w:color w:val="auto"/>
          <w:sz w:val="24"/>
          <w:szCs w:val="24"/>
          <w:u w:val="none"/>
          <w:lang w:val="en"/>
        </w:rPr>
        <w:t>, EE, CHE</w:t>
      </w:r>
      <w:bookmarkStart w:id="0" w:name="_GoBack"/>
      <w:bookmarkEnd w:id="0"/>
      <w:r w:rsidR="00737C94" w:rsidRPr="00DB729E">
        <w:rPr>
          <w:rStyle w:val="Hyperlink"/>
          <w:rFonts w:ascii="Galliard BT" w:hAnsi="Galliard BT"/>
          <w:color w:val="auto"/>
          <w:sz w:val="24"/>
          <w:szCs w:val="24"/>
          <w:u w:val="none"/>
          <w:lang w:val="en"/>
        </w:rPr>
        <w:br/>
      </w:r>
      <w:hyperlink r:id="rId4" w:history="1">
        <w:r w:rsidR="00D674D5" w:rsidRPr="00DB729E">
          <w:rPr>
            <w:rStyle w:val="Hyperlink"/>
            <w:rFonts w:ascii="Galliard BT" w:hAnsi="Galliard BT"/>
            <w:sz w:val="24"/>
            <w:szCs w:val="24"/>
            <w:lang w:val="en"/>
          </w:rPr>
          <w:t>www.arielcorp.com</w:t>
        </w:r>
      </w:hyperlink>
    </w:p>
    <w:p w:rsidR="0003783D" w:rsidRPr="00DB729E" w:rsidRDefault="00737C94" w:rsidP="0003783D">
      <w:pPr>
        <w:rPr>
          <w:rStyle w:val="Hyperlink"/>
          <w:rFonts w:ascii="Galliard BT" w:hAnsi="Galliard BT"/>
          <w:sz w:val="24"/>
          <w:szCs w:val="24"/>
          <w:lang w:val="en"/>
        </w:rPr>
      </w:pPr>
      <w:r w:rsidRPr="00DB729E">
        <w:rPr>
          <w:rStyle w:val="Hyperlink"/>
          <w:rFonts w:ascii="Galliard BT" w:hAnsi="Galliard BT"/>
          <w:b/>
          <w:color w:val="00B050"/>
          <w:sz w:val="24"/>
          <w:szCs w:val="24"/>
          <w:u w:val="none"/>
          <w:lang w:val="en"/>
        </w:rPr>
        <w:br/>
      </w:r>
      <w:r w:rsidR="00310016" w:rsidRPr="00DB729E">
        <w:rPr>
          <w:rStyle w:val="Hyperlink"/>
          <w:rFonts w:ascii="Galliard BT" w:hAnsi="Galliard BT"/>
          <w:b/>
          <w:color w:val="C00000"/>
          <w:sz w:val="24"/>
          <w:szCs w:val="24"/>
          <w:u w:val="none"/>
          <w:lang w:val="en"/>
        </w:rPr>
        <w:t>Braskem America Inc.</w:t>
      </w:r>
      <w:r w:rsidR="00310016" w:rsidRPr="00DB729E">
        <w:rPr>
          <w:rFonts w:ascii="Galliard BT" w:hAnsi="Galliard BT"/>
          <w:sz w:val="24"/>
          <w:szCs w:val="24"/>
        </w:rPr>
        <w:t xml:space="preserve"> is one of the world’s leading plastics and chemical companies with 41 industrial plants in Brazil, the United States, Germany and Mexico. Braskem is the largest producer of thermoplastic resins in the Americas and the leading producer of biopolymers in the world, creating more environmental-friendly, intelligent and sustainable solutions through chemicals and plastics. The company is the leading producer of polypropylene in the United States, with six production plants located in Texas, Pennsylvania and West Virginia, and an Innovation and Technology Center in Pittsburgh. </w:t>
      </w:r>
      <w:r w:rsidR="00310016" w:rsidRPr="00DB729E">
        <w:rPr>
          <w:rFonts w:ascii="Galliard BT" w:hAnsi="Galliard BT"/>
          <w:sz w:val="24"/>
          <w:szCs w:val="24"/>
        </w:rPr>
        <w:br/>
      </w:r>
      <w:r w:rsidR="0003783D" w:rsidRPr="00DB729E">
        <w:rPr>
          <w:rStyle w:val="Hyperlink"/>
          <w:rFonts w:ascii="Galliard BT" w:hAnsi="Galliard BT"/>
          <w:color w:val="auto"/>
          <w:sz w:val="24"/>
          <w:szCs w:val="24"/>
          <w:u w:val="none"/>
          <w:lang w:val="en"/>
        </w:rPr>
        <w:t>Internship</w:t>
      </w:r>
      <w:r w:rsidR="0003783D" w:rsidRPr="00DB729E">
        <w:rPr>
          <w:rStyle w:val="Hyperlink"/>
          <w:rFonts w:ascii="Galliard BT" w:hAnsi="Galliard BT"/>
          <w:color w:val="auto"/>
          <w:sz w:val="24"/>
          <w:szCs w:val="24"/>
          <w:u w:val="none"/>
          <w:lang w:val="en"/>
        </w:rPr>
        <w:br/>
        <w:t xml:space="preserve">Majors: </w:t>
      </w:r>
      <w:proofErr w:type="spellStart"/>
      <w:r w:rsidR="0003783D" w:rsidRPr="00DB729E">
        <w:rPr>
          <w:rStyle w:val="Hyperlink"/>
          <w:rFonts w:ascii="Galliard BT" w:hAnsi="Galliard BT"/>
          <w:color w:val="auto"/>
          <w:sz w:val="24"/>
          <w:szCs w:val="24"/>
          <w:u w:val="none"/>
          <w:lang w:val="en"/>
        </w:rPr>
        <w:t>ChE</w:t>
      </w:r>
      <w:proofErr w:type="spellEnd"/>
      <w:r w:rsidR="0003783D" w:rsidRPr="00DB729E">
        <w:rPr>
          <w:rStyle w:val="Hyperlink"/>
          <w:rFonts w:ascii="Galliard BT" w:hAnsi="Galliard BT"/>
          <w:color w:val="auto"/>
          <w:sz w:val="24"/>
          <w:szCs w:val="24"/>
          <w:u w:val="none"/>
          <w:lang w:val="en"/>
        </w:rPr>
        <w:br/>
      </w:r>
      <w:hyperlink r:id="rId5" w:history="1">
        <w:r w:rsidR="0092549A" w:rsidRPr="00DB729E">
          <w:rPr>
            <w:rStyle w:val="Hyperlink"/>
            <w:rFonts w:ascii="Galliard BT" w:hAnsi="Galliard BT"/>
            <w:sz w:val="24"/>
            <w:szCs w:val="24"/>
            <w:lang w:val="en"/>
          </w:rPr>
          <w:t>www.braskem.com</w:t>
        </w:r>
      </w:hyperlink>
    </w:p>
    <w:p w:rsidR="00B25969" w:rsidRPr="00DB729E" w:rsidRDefault="00365A4A" w:rsidP="00B25969">
      <w:pPr>
        <w:rPr>
          <w:rFonts w:ascii="Galliard BT" w:hAnsi="Galliard BT"/>
          <w:sz w:val="24"/>
          <w:szCs w:val="24"/>
        </w:rPr>
      </w:pPr>
      <w:r w:rsidRPr="00DB729E">
        <w:rPr>
          <w:rStyle w:val="Hyperlink"/>
          <w:rFonts w:ascii="Galliard BT" w:hAnsi="Galliard BT"/>
          <w:b/>
          <w:color w:val="C00000"/>
          <w:sz w:val="24"/>
          <w:szCs w:val="24"/>
          <w:u w:val="none"/>
          <w:lang w:val="en"/>
        </w:rPr>
        <w:t>CGI</w:t>
      </w:r>
      <w:r w:rsidR="00417F84" w:rsidRPr="00DB729E">
        <w:rPr>
          <w:rStyle w:val="Hyperlink"/>
          <w:rFonts w:ascii="Galliard BT" w:hAnsi="Galliard BT"/>
          <w:b/>
          <w:color w:val="C00000"/>
          <w:sz w:val="24"/>
          <w:szCs w:val="24"/>
          <w:u w:val="none"/>
          <w:lang w:val="en"/>
        </w:rPr>
        <w:t xml:space="preserve"> </w:t>
      </w:r>
      <w:r w:rsidRPr="00DB729E">
        <w:rPr>
          <w:rFonts w:ascii="Galliard BT" w:hAnsi="Galliard BT"/>
          <w:sz w:val="24"/>
          <w:szCs w:val="24"/>
        </w:rPr>
        <w:t xml:space="preserve">is in the business of satisfying its clients by helping them succeed. Since its founding in 1976, CGI has operated upon the principles of sharing in its clients' challenges and delivering quality services to address these challenges. A leading IT and business process services provider, CGI has a strong base of 70,000 professionals operating in hundreds of offices worldwide. CGI stands apart through its client proximity model, which enables it to offer locally to clients a full range of services while providing them access to the CGI network of global centers of excellence. Come grow with us. </w:t>
      </w:r>
      <w:r w:rsidRPr="00DB729E">
        <w:rPr>
          <w:rFonts w:ascii="Galliard BT" w:hAnsi="Galliard BT"/>
          <w:sz w:val="24"/>
          <w:szCs w:val="24"/>
        </w:rPr>
        <w:br/>
        <w:t>Full-time</w:t>
      </w:r>
      <w:r w:rsidR="00B25969" w:rsidRPr="00DB729E">
        <w:rPr>
          <w:rFonts w:ascii="Galliard BT" w:hAnsi="Galliard BT"/>
          <w:sz w:val="24"/>
          <w:szCs w:val="24"/>
        </w:rPr>
        <w:br/>
        <w:t xml:space="preserve">Majors: </w:t>
      </w:r>
      <w:r w:rsidR="00557B60" w:rsidRPr="00DB729E">
        <w:rPr>
          <w:rFonts w:ascii="Galliard BT" w:hAnsi="Galliard BT"/>
          <w:sz w:val="24"/>
          <w:szCs w:val="24"/>
        </w:rPr>
        <w:t>CS,</w:t>
      </w:r>
      <w:r w:rsidR="00417F84" w:rsidRPr="00DB729E">
        <w:rPr>
          <w:rFonts w:ascii="Galliard BT" w:hAnsi="Galliard BT"/>
          <w:sz w:val="24"/>
          <w:szCs w:val="24"/>
        </w:rPr>
        <w:t xml:space="preserve"> EE, </w:t>
      </w:r>
      <w:r w:rsidR="00034E14" w:rsidRPr="00DB729E">
        <w:rPr>
          <w:rFonts w:ascii="Galliard BT" w:hAnsi="Galliard BT"/>
          <w:sz w:val="24"/>
          <w:szCs w:val="24"/>
        </w:rPr>
        <w:t xml:space="preserve">Energy Eng., </w:t>
      </w:r>
      <w:r w:rsidR="00417F84" w:rsidRPr="00DB729E">
        <w:rPr>
          <w:rFonts w:ascii="Galliard BT" w:hAnsi="Galliard BT"/>
          <w:sz w:val="24"/>
          <w:szCs w:val="24"/>
        </w:rPr>
        <w:t>ETM, ISE, ME, CE</w:t>
      </w:r>
      <w:r w:rsidR="00B25969" w:rsidRPr="00DB729E">
        <w:rPr>
          <w:rFonts w:ascii="Galliard BT" w:hAnsi="Galliard BT"/>
          <w:sz w:val="24"/>
          <w:szCs w:val="24"/>
        </w:rPr>
        <w:br/>
      </w:r>
      <w:hyperlink r:id="rId6" w:history="1">
        <w:r w:rsidRPr="00DB729E">
          <w:rPr>
            <w:rStyle w:val="Hyperlink"/>
            <w:rFonts w:ascii="Galliard BT" w:hAnsi="Galliard BT"/>
            <w:sz w:val="24"/>
            <w:szCs w:val="24"/>
          </w:rPr>
          <w:t>www.cgi.com</w:t>
        </w:r>
      </w:hyperlink>
    </w:p>
    <w:p w:rsidR="00F06737" w:rsidRPr="00DB729E" w:rsidRDefault="00F06737" w:rsidP="00F06737">
      <w:pPr>
        <w:rPr>
          <w:rFonts w:ascii="Galliard BT" w:hAnsi="Galliard BT"/>
          <w:sz w:val="24"/>
          <w:szCs w:val="24"/>
        </w:rPr>
      </w:pPr>
      <w:proofErr w:type="spellStart"/>
      <w:r w:rsidRPr="00DB729E">
        <w:rPr>
          <w:rFonts w:ascii="Galliard BT" w:hAnsi="Galliard BT"/>
          <w:b/>
          <w:color w:val="C00000"/>
          <w:sz w:val="24"/>
          <w:szCs w:val="24"/>
        </w:rPr>
        <w:t>Danis</w:t>
      </w:r>
      <w:proofErr w:type="spellEnd"/>
      <w:r w:rsidRPr="00DB729E">
        <w:rPr>
          <w:rFonts w:ascii="Galliard BT" w:hAnsi="Galliard BT"/>
          <w:b/>
          <w:color w:val="C00000"/>
          <w:sz w:val="24"/>
          <w:szCs w:val="24"/>
        </w:rPr>
        <w:t xml:space="preserve"> Building Construction Company</w:t>
      </w:r>
      <w:r w:rsidRPr="00DB729E">
        <w:rPr>
          <w:rFonts w:ascii="Galliard BT" w:hAnsi="Galliard BT"/>
          <w:b/>
          <w:color w:val="00B050"/>
          <w:sz w:val="24"/>
          <w:szCs w:val="24"/>
        </w:rPr>
        <w:t xml:space="preserve"> </w:t>
      </w:r>
      <w:r w:rsidR="00B564F6" w:rsidRPr="00DB729E">
        <w:rPr>
          <w:rFonts w:ascii="Galliard BT" w:hAnsi="Galliard BT"/>
          <w:sz w:val="24"/>
          <w:szCs w:val="24"/>
        </w:rPr>
        <w:t xml:space="preserve">Founded in 1916 by B.G. </w:t>
      </w:r>
      <w:proofErr w:type="spellStart"/>
      <w:r w:rsidR="00B564F6" w:rsidRPr="00DB729E">
        <w:rPr>
          <w:rFonts w:ascii="Galliard BT" w:hAnsi="Galliard BT"/>
          <w:sz w:val="24"/>
          <w:szCs w:val="24"/>
        </w:rPr>
        <w:t>Danis</w:t>
      </w:r>
      <w:proofErr w:type="spellEnd"/>
      <w:r w:rsidR="00B564F6" w:rsidRPr="00DB729E">
        <w:rPr>
          <w:rFonts w:ascii="Galliard BT" w:hAnsi="Galliard BT"/>
          <w:sz w:val="24"/>
          <w:szCs w:val="24"/>
        </w:rPr>
        <w:t xml:space="preserve">, the </w:t>
      </w:r>
      <w:proofErr w:type="spellStart"/>
      <w:r w:rsidR="00B564F6" w:rsidRPr="00DB729E">
        <w:rPr>
          <w:rFonts w:ascii="Galliard BT" w:hAnsi="Galliard BT"/>
          <w:sz w:val="24"/>
          <w:szCs w:val="24"/>
        </w:rPr>
        <w:t>Danis</w:t>
      </w:r>
      <w:proofErr w:type="spellEnd"/>
      <w:r w:rsidR="00B564F6" w:rsidRPr="00DB729E">
        <w:rPr>
          <w:rFonts w:ascii="Galliard BT" w:hAnsi="Galliard BT"/>
          <w:sz w:val="24"/>
          <w:szCs w:val="24"/>
        </w:rPr>
        <w:t xml:space="preserve"> Group of Companies (</w:t>
      </w:r>
      <w:proofErr w:type="spellStart"/>
      <w:r w:rsidR="00B564F6" w:rsidRPr="00DB729E">
        <w:rPr>
          <w:rFonts w:ascii="Galliard BT" w:hAnsi="Galliard BT"/>
          <w:sz w:val="24"/>
          <w:szCs w:val="24"/>
        </w:rPr>
        <w:t>Danis</w:t>
      </w:r>
      <w:proofErr w:type="spellEnd"/>
      <w:r w:rsidR="00B564F6" w:rsidRPr="00DB729E">
        <w:rPr>
          <w:rFonts w:ascii="Galliard BT" w:hAnsi="Galliard BT"/>
          <w:sz w:val="24"/>
          <w:szCs w:val="24"/>
        </w:rPr>
        <w:t xml:space="preserve">) is a third-generation, privately owned company based in Dayton, Ohio. </w:t>
      </w:r>
      <w:proofErr w:type="spellStart"/>
      <w:r w:rsidR="00B564F6" w:rsidRPr="00DB729E">
        <w:rPr>
          <w:rFonts w:ascii="Galliard BT" w:hAnsi="Galliard BT"/>
          <w:sz w:val="24"/>
          <w:szCs w:val="24"/>
        </w:rPr>
        <w:t>Danis</w:t>
      </w:r>
      <w:proofErr w:type="spellEnd"/>
      <w:r w:rsidR="00B564F6" w:rsidRPr="00DB729E">
        <w:rPr>
          <w:rFonts w:ascii="Galliard BT" w:hAnsi="Galliard BT"/>
          <w:sz w:val="24"/>
          <w:szCs w:val="24"/>
        </w:rPr>
        <w:t xml:space="preserve"> serves the Midwest and Southeast regions of our country, specializing in public and private building and industrial projects. </w:t>
      </w:r>
      <w:proofErr w:type="spellStart"/>
      <w:r w:rsidR="00B564F6" w:rsidRPr="00DB729E">
        <w:rPr>
          <w:rFonts w:ascii="Galliard BT" w:hAnsi="Galliard BT"/>
          <w:sz w:val="24"/>
          <w:szCs w:val="24"/>
        </w:rPr>
        <w:t>Danis</w:t>
      </w:r>
      <w:proofErr w:type="spellEnd"/>
      <w:r w:rsidR="00B564F6" w:rsidRPr="00DB729E">
        <w:rPr>
          <w:rFonts w:ascii="Galliard BT" w:hAnsi="Galliard BT"/>
          <w:sz w:val="24"/>
          <w:szCs w:val="24"/>
        </w:rPr>
        <w:t xml:space="preserve"> offers expertise in construction management, general construction, design/build and build-to-suit lease-back, as well as experience in the corporate, healthcare, senior living, education, retail, hospitality/entertainment and industrial markets.  </w:t>
      </w:r>
      <w:r w:rsidR="00417F84" w:rsidRPr="00DB729E">
        <w:rPr>
          <w:rFonts w:ascii="Galliard BT" w:hAnsi="Galliard BT"/>
          <w:sz w:val="24"/>
          <w:szCs w:val="24"/>
        </w:rPr>
        <w:t xml:space="preserve">                                        </w:t>
      </w:r>
      <w:r w:rsidR="00DB729E">
        <w:rPr>
          <w:rFonts w:ascii="Galliard BT" w:hAnsi="Galliard BT"/>
          <w:sz w:val="24"/>
          <w:szCs w:val="24"/>
        </w:rPr>
        <w:br/>
      </w:r>
      <w:r w:rsidR="00B564F6" w:rsidRPr="00DB729E">
        <w:rPr>
          <w:rFonts w:ascii="Galliard BT" w:hAnsi="Galliard BT"/>
          <w:sz w:val="24"/>
          <w:szCs w:val="24"/>
        </w:rPr>
        <w:t xml:space="preserve">Full-time, </w:t>
      </w:r>
      <w:r w:rsidRPr="00DB729E">
        <w:rPr>
          <w:rFonts w:ascii="Galliard BT" w:hAnsi="Galliard BT"/>
          <w:sz w:val="24"/>
          <w:szCs w:val="24"/>
        </w:rPr>
        <w:t>Co-op</w:t>
      </w:r>
      <w:r w:rsidR="00B564F6" w:rsidRPr="00DB729E">
        <w:rPr>
          <w:rFonts w:ascii="Galliard BT" w:hAnsi="Galliard BT"/>
          <w:sz w:val="24"/>
          <w:szCs w:val="24"/>
        </w:rPr>
        <w:t>, Internship</w:t>
      </w:r>
      <w:r w:rsidRPr="00DB729E">
        <w:rPr>
          <w:rFonts w:ascii="Galliard BT" w:hAnsi="Galliard BT"/>
          <w:sz w:val="24"/>
          <w:szCs w:val="24"/>
        </w:rPr>
        <w:br/>
        <w:t xml:space="preserve">Majors: </w:t>
      </w:r>
      <w:r w:rsidR="00B564F6" w:rsidRPr="00DB729E">
        <w:rPr>
          <w:rFonts w:ascii="Galliard BT" w:hAnsi="Galliard BT"/>
          <w:sz w:val="24"/>
          <w:szCs w:val="24"/>
        </w:rPr>
        <w:t>E</w:t>
      </w:r>
      <w:r w:rsidRPr="00DB729E">
        <w:rPr>
          <w:rFonts w:ascii="Galliard BT" w:hAnsi="Galliard BT"/>
          <w:sz w:val="24"/>
          <w:szCs w:val="24"/>
        </w:rPr>
        <w:t>E</w:t>
      </w:r>
      <w:r w:rsidR="00B564F6" w:rsidRPr="00DB729E">
        <w:rPr>
          <w:rFonts w:ascii="Galliard BT" w:hAnsi="Galliard BT"/>
          <w:sz w:val="24"/>
          <w:szCs w:val="24"/>
        </w:rPr>
        <w:t>, ME, CE, Construction Management</w:t>
      </w:r>
      <w:r w:rsidRPr="00DB729E">
        <w:rPr>
          <w:rFonts w:ascii="Galliard BT" w:hAnsi="Galliard BT"/>
          <w:sz w:val="24"/>
          <w:szCs w:val="24"/>
        </w:rPr>
        <w:br/>
      </w:r>
      <w:hyperlink r:id="rId7" w:history="1">
        <w:r w:rsidRPr="00DB729E">
          <w:rPr>
            <w:rStyle w:val="Hyperlink"/>
            <w:rFonts w:ascii="Galliard BT" w:hAnsi="Galliard BT"/>
            <w:sz w:val="24"/>
            <w:szCs w:val="24"/>
          </w:rPr>
          <w:t>www.danis.com</w:t>
        </w:r>
      </w:hyperlink>
    </w:p>
    <w:p w:rsidR="00B822FB" w:rsidRPr="00DB729E" w:rsidRDefault="00B822FB" w:rsidP="000F019D">
      <w:pPr>
        <w:rPr>
          <w:rFonts w:ascii="Galliard BT" w:hAnsi="Galliard BT"/>
          <w:b/>
          <w:color w:val="00B050"/>
          <w:sz w:val="24"/>
          <w:szCs w:val="24"/>
        </w:rPr>
      </w:pPr>
    </w:p>
    <w:p w:rsidR="00417F84" w:rsidRPr="00DB729E" w:rsidRDefault="00417F84" w:rsidP="000F019D">
      <w:pPr>
        <w:rPr>
          <w:rFonts w:ascii="Galliard BT" w:hAnsi="Galliard BT"/>
          <w:b/>
          <w:color w:val="00B050"/>
          <w:sz w:val="24"/>
          <w:szCs w:val="24"/>
        </w:rPr>
      </w:pPr>
    </w:p>
    <w:p w:rsidR="00417F84" w:rsidRPr="00DB729E" w:rsidRDefault="00417F84" w:rsidP="000F019D">
      <w:pPr>
        <w:rPr>
          <w:rFonts w:ascii="Galliard BT" w:hAnsi="Galliard BT"/>
          <w:b/>
          <w:color w:val="00B050"/>
          <w:sz w:val="24"/>
          <w:szCs w:val="24"/>
        </w:rPr>
      </w:pPr>
    </w:p>
    <w:p w:rsidR="00521D74" w:rsidRPr="00DB729E" w:rsidRDefault="00521D74" w:rsidP="00521D74">
      <w:pPr>
        <w:rPr>
          <w:rFonts w:ascii="Galliard BT" w:hAnsi="Galliard BT"/>
          <w:sz w:val="24"/>
          <w:szCs w:val="24"/>
        </w:rPr>
      </w:pPr>
      <w:r w:rsidRPr="00DB729E">
        <w:rPr>
          <w:rFonts w:ascii="Galliard BT" w:hAnsi="Galliard BT"/>
          <w:b/>
          <w:color w:val="C00000"/>
          <w:sz w:val="24"/>
          <w:szCs w:val="24"/>
        </w:rPr>
        <w:t>DHL Supply Chain</w:t>
      </w:r>
      <w:r w:rsidRPr="00DB729E">
        <w:rPr>
          <w:rFonts w:ascii="Galliard BT" w:hAnsi="Galliard BT"/>
          <w:color w:val="C00000"/>
          <w:sz w:val="24"/>
          <w:szCs w:val="24"/>
        </w:rPr>
        <w:t xml:space="preserve"> </w:t>
      </w:r>
      <w:r w:rsidRPr="00DB729E">
        <w:rPr>
          <w:rFonts w:ascii="Galliard BT" w:hAnsi="Galliard BT"/>
          <w:sz w:val="24"/>
          <w:szCs w:val="24"/>
        </w:rPr>
        <w:t xml:space="preserve">is the Americas leader in contract logistics, providing customer-focused solutions to a wide range of industries including automotive, consumer, retail, engineering and manufacturing, life sciences and healthcare, technology, energy and chemicals. DHL Supply Chain’s skilled people make its customers more competitive by creating innovative logistics and supply chain solutions – from initial situation analysis to the continuous improvement programs that help deliver better results every day. </w:t>
      </w:r>
      <w:r w:rsidRPr="00DB729E">
        <w:rPr>
          <w:rFonts w:ascii="Galliard BT" w:hAnsi="Galliard BT"/>
          <w:sz w:val="24"/>
          <w:szCs w:val="24"/>
        </w:rPr>
        <w:br/>
        <w:t>Full-time, Internship</w:t>
      </w:r>
      <w:r w:rsidRPr="00DB729E">
        <w:rPr>
          <w:rFonts w:ascii="Galliard BT" w:hAnsi="Galliard BT"/>
          <w:sz w:val="24"/>
          <w:szCs w:val="24"/>
        </w:rPr>
        <w:br/>
        <w:t>Majors: ISE</w:t>
      </w:r>
      <w:r w:rsidR="00557B60" w:rsidRPr="00DB729E">
        <w:rPr>
          <w:rFonts w:ascii="Galliard BT" w:hAnsi="Galliard BT"/>
          <w:sz w:val="24"/>
          <w:szCs w:val="24"/>
        </w:rPr>
        <w:t>, ETM</w:t>
      </w:r>
      <w:r w:rsidRPr="00DB729E">
        <w:rPr>
          <w:rFonts w:ascii="Galliard BT" w:hAnsi="Galliard BT"/>
          <w:sz w:val="24"/>
          <w:szCs w:val="24"/>
        </w:rPr>
        <w:br/>
      </w:r>
      <w:hyperlink r:id="rId8" w:history="1">
        <w:r w:rsidRPr="00DB729E">
          <w:rPr>
            <w:rStyle w:val="Hyperlink"/>
            <w:rFonts w:ascii="Galliard BT" w:hAnsi="Galliard BT"/>
            <w:sz w:val="24"/>
            <w:szCs w:val="24"/>
          </w:rPr>
          <w:t>www.dhl-usa.com/supplychain</w:t>
        </w:r>
      </w:hyperlink>
    </w:p>
    <w:p w:rsidR="00FD676C" w:rsidRPr="00DB729E" w:rsidRDefault="00FD676C" w:rsidP="00FD676C">
      <w:pPr>
        <w:rPr>
          <w:rFonts w:ascii="Galliard BT" w:hAnsi="Galliard BT"/>
          <w:sz w:val="24"/>
          <w:szCs w:val="24"/>
        </w:rPr>
      </w:pPr>
      <w:proofErr w:type="spellStart"/>
      <w:r w:rsidRPr="00DB729E">
        <w:rPr>
          <w:rFonts w:ascii="Galliard BT" w:hAnsi="Galliard BT"/>
          <w:b/>
          <w:color w:val="C00000"/>
          <w:sz w:val="24"/>
          <w:szCs w:val="24"/>
        </w:rPr>
        <w:t>ElectroCraft</w:t>
      </w:r>
      <w:proofErr w:type="spellEnd"/>
      <w:r w:rsidRPr="00DB729E">
        <w:rPr>
          <w:rFonts w:ascii="Galliard BT" w:hAnsi="Galliard BT"/>
          <w:color w:val="00B050"/>
          <w:sz w:val="24"/>
          <w:szCs w:val="24"/>
        </w:rPr>
        <w:t xml:space="preserve"> </w:t>
      </w:r>
      <w:r w:rsidRPr="00DB729E">
        <w:rPr>
          <w:rFonts w:ascii="Galliard BT" w:hAnsi="Galliard BT"/>
          <w:sz w:val="24"/>
          <w:szCs w:val="24"/>
        </w:rPr>
        <w:t xml:space="preserve">specializes in dependable, application-engineered specialty fractional-horsepower motor and motion products. Our products are found in thousands of different applications including industrial, consumer product, military, automotive, and aeronautical. Some are stock. Some are configured and some are fully-custom. </w:t>
      </w:r>
      <w:r w:rsidR="00417F84" w:rsidRPr="00DB729E">
        <w:rPr>
          <w:rFonts w:ascii="Galliard BT" w:hAnsi="Galliard BT"/>
          <w:sz w:val="24"/>
          <w:szCs w:val="24"/>
        </w:rPr>
        <w:t xml:space="preserve">They </w:t>
      </w:r>
      <w:r w:rsidRPr="00DB729E">
        <w:rPr>
          <w:rFonts w:ascii="Galliard BT" w:hAnsi="Galliard BT"/>
          <w:sz w:val="24"/>
          <w:szCs w:val="24"/>
        </w:rPr>
        <w:t xml:space="preserve">all live up to the same demanding levels of quality </w:t>
      </w:r>
      <w:proofErr w:type="spellStart"/>
      <w:r w:rsidRPr="00DB729E">
        <w:rPr>
          <w:rFonts w:ascii="Galliard BT" w:hAnsi="Galliard BT"/>
          <w:sz w:val="24"/>
          <w:szCs w:val="24"/>
        </w:rPr>
        <w:t>ElectroCraft</w:t>
      </w:r>
      <w:proofErr w:type="spellEnd"/>
      <w:r w:rsidRPr="00DB729E">
        <w:rPr>
          <w:rFonts w:ascii="Galliard BT" w:hAnsi="Galliard BT"/>
          <w:sz w:val="24"/>
          <w:szCs w:val="24"/>
        </w:rPr>
        <w:t xml:space="preserve"> has built its reputation around. </w:t>
      </w:r>
      <w:proofErr w:type="spellStart"/>
      <w:r w:rsidRPr="00DB729E">
        <w:rPr>
          <w:rFonts w:ascii="Galliard BT" w:hAnsi="Galliard BT"/>
          <w:sz w:val="24"/>
          <w:szCs w:val="24"/>
        </w:rPr>
        <w:t>ElectroCraft</w:t>
      </w:r>
      <w:proofErr w:type="spellEnd"/>
      <w:r w:rsidRPr="00DB729E">
        <w:rPr>
          <w:rFonts w:ascii="Galliard BT" w:hAnsi="Galliard BT"/>
          <w:sz w:val="24"/>
          <w:szCs w:val="24"/>
        </w:rPr>
        <w:t xml:space="preserve"> Ohio has been a manufacturing mainstay in Gallipolis, OH for close to 50 years and is a primary location for product engineering for the entire company. </w:t>
      </w:r>
      <w:r w:rsidRPr="00DB729E">
        <w:rPr>
          <w:rFonts w:ascii="Galliard BT" w:hAnsi="Galliard BT"/>
          <w:sz w:val="24"/>
          <w:szCs w:val="24"/>
        </w:rPr>
        <w:br/>
        <w:t>Co-op, Internship</w:t>
      </w:r>
      <w:r w:rsidRPr="00DB729E">
        <w:rPr>
          <w:rFonts w:ascii="Galliard BT" w:hAnsi="Galliard BT"/>
          <w:sz w:val="24"/>
          <w:szCs w:val="24"/>
        </w:rPr>
        <w:br/>
        <w:t>Majors: EE, ETM, ISE, ME</w:t>
      </w:r>
      <w:r w:rsidRPr="00DB729E">
        <w:rPr>
          <w:rFonts w:ascii="Galliard BT" w:hAnsi="Galliard BT"/>
          <w:sz w:val="24"/>
          <w:szCs w:val="24"/>
        </w:rPr>
        <w:br/>
      </w:r>
      <w:hyperlink r:id="rId9" w:history="1">
        <w:r w:rsidR="00DB729E" w:rsidRPr="006523E5">
          <w:rPr>
            <w:rStyle w:val="Hyperlink"/>
            <w:rFonts w:ascii="Galliard BT" w:hAnsi="Galliard BT"/>
            <w:sz w:val="24"/>
            <w:szCs w:val="24"/>
            <w:lang w:val="en"/>
          </w:rPr>
          <w:t>http://www.electrocraft.com</w:t>
        </w:r>
      </w:hyperlink>
    </w:p>
    <w:p w:rsidR="000877CB" w:rsidRPr="00DB729E" w:rsidRDefault="00D674D5" w:rsidP="000877CB">
      <w:pPr>
        <w:rPr>
          <w:rFonts w:ascii="Galliard BT" w:hAnsi="Galliard BT"/>
          <w:sz w:val="24"/>
          <w:szCs w:val="24"/>
          <w:lang w:val="en"/>
        </w:rPr>
      </w:pPr>
      <w:proofErr w:type="spellStart"/>
      <w:r w:rsidRPr="00DB729E">
        <w:rPr>
          <w:rFonts w:ascii="Galliard BT" w:hAnsi="Galliard BT"/>
          <w:b/>
          <w:color w:val="C00000"/>
          <w:sz w:val="24"/>
          <w:szCs w:val="24"/>
        </w:rPr>
        <w:t>Elford</w:t>
      </w:r>
      <w:proofErr w:type="spellEnd"/>
      <w:r w:rsidRPr="00DB729E">
        <w:rPr>
          <w:rFonts w:ascii="Galliard BT" w:hAnsi="Galliard BT"/>
          <w:b/>
          <w:color w:val="C00000"/>
          <w:sz w:val="24"/>
          <w:szCs w:val="24"/>
        </w:rPr>
        <w:t xml:space="preserve">, Inc. </w:t>
      </w:r>
      <w:r w:rsidRPr="00DB729E">
        <w:rPr>
          <w:rFonts w:ascii="Galliard BT" w:hAnsi="Galliard BT"/>
          <w:sz w:val="24"/>
          <w:szCs w:val="24"/>
        </w:rPr>
        <w:t>is the largest central Ohio commercial construction company with local</w:t>
      </w:r>
      <w:r w:rsidR="00417F84" w:rsidRPr="00DB729E">
        <w:rPr>
          <w:rFonts w:ascii="Galliard BT" w:hAnsi="Galliard BT"/>
          <w:sz w:val="24"/>
          <w:szCs w:val="24"/>
        </w:rPr>
        <w:t xml:space="preserve"> ownership and</w:t>
      </w:r>
      <w:r w:rsidR="009F7277" w:rsidRPr="00DB729E">
        <w:rPr>
          <w:rFonts w:ascii="Galliard BT" w:hAnsi="Galliard BT"/>
          <w:sz w:val="24"/>
          <w:szCs w:val="24"/>
        </w:rPr>
        <w:t xml:space="preserve"> decision-makers.  We serve</w:t>
      </w:r>
      <w:r w:rsidR="00417F84" w:rsidRPr="00DB729E">
        <w:rPr>
          <w:rFonts w:ascii="Galliard BT" w:hAnsi="Galliard BT"/>
          <w:sz w:val="24"/>
          <w:szCs w:val="24"/>
        </w:rPr>
        <w:t xml:space="preserve"> the healthcare, elder care, industrial, manufacturing, education, corporate office and retail </w:t>
      </w:r>
      <w:r w:rsidR="002020D8" w:rsidRPr="00DB729E">
        <w:rPr>
          <w:rFonts w:ascii="Galliard BT" w:hAnsi="Galliard BT"/>
          <w:sz w:val="24"/>
          <w:szCs w:val="24"/>
        </w:rPr>
        <w:t>facilities</w:t>
      </w:r>
      <w:r w:rsidR="00417F84" w:rsidRPr="00DB729E">
        <w:rPr>
          <w:rFonts w:ascii="Galliard BT" w:hAnsi="Galliard BT"/>
          <w:sz w:val="24"/>
          <w:szCs w:val="24"/>
        </w:rPr>
        <w:t xml:space="preserve"> markets.</w:t>
      </w:r>
      <w:r w:rsidR="009F7277" w:rsidRPr="00DB729E">
        <w:rPr>
          <w:rFonts w:ascii="Galliard BT" w:hAnsi="Galliard BT"/>
          <w:sz w:val="24"/>
          <w:szCs w:val="24"/>
        </w:rPr>
        <w:t xml:space="preserve">  </w:t>
      </w:r>
      <w:proofErr w:type="spellStart"/>
      <w:r w:rsidR="009F7277" w:rsidRPr="00DB729E">
        <w:rPr>
          <w:rFonts w:ascii="Galliard BT" w:hAnsi="Galliard BT"/>
          <w:sz w:val="24"/>
          <w:szCs w:val="24"/>
        </w:rPr>
        <w:t>Elford</w:t>
      </w:r>
      <w:proofErr w:type="spellEnd"/>
      <w:r w:rsidR="009F7277" w:rsidRPr="00DB729E">
        <w:rPr>
          <w:rFonts w:ascii="Galliard BT" w:hAnsi="Galliard BT"/>
          <w:sz w:val="24"/>
          <w:szCs w:val="24"/>
        </w:rPr>
        <w:t xml:space="preserve"> is ranked #3 on the 2016 Central Ohio Business First List of Top Commercial Construction Companies (ranking by 2015 total projects awarded contract value) and ranked #26 on ENR’s Midwest Contractor’s list.  </w:t>
      </w:r>
      <w:proofErr w:type="spellStart"/>
      <w:r w:rsidR="009F7277" w:rsidRPr="00DB729E">
        <w:rPr>
          <w:rFonts w:ascii="Galliard BT" w:hAnsi="Galliard BT"/>
          <w:sz w:val="24"/>
          <w:szCs w:val="24"/>
        </w:rPr>
        <w:t>Elford</w:t>
      </w:r>
      <w:proofErr w:type="spellEnd"/>
      <w:r w:rsidR="009F7277" w:rsidRPr="00DB729E">
        <w:rPr>
          <w:rFonts w:ascii="Galliard BT" w:hAnsi="Galliard BT"/>
          <w:sz w:val="24"/>
          <w:szCs w:val="24"/>
        </w:rPr>
        <w:t xml:space="preserve"> is recognized as a Starr VPP Contractor by OSHA and 85% of our work is for repeat clients.  </w:t>
      </w:r>
      <w:r w:rsidRPr="00DB729E">
        <w:rPr>
          <w:rFonts w:ascii="Galliard BT" w:hAnsi="Galliard BT"/>
          <w:sz w:val="24"/>
          <w:szCs w:val="24"/>
        </w:rPr>
        <w:br/>
      </w:r>
      <w:r w:rsidR="000877CB" w:rsidRPr="00DB729E">
        <w:rPr>
          <w:rFonts w:ascii="Galliard BT" w:hAnsi="Galliard BT"/>
          <w:sz w:val="24"/>
          <w:szCs w:val="24"/>
        </w:rPr>
        <w:t>Full-time, Internship</w:t>
      </w:r>
      <w:r w:rsidR="000877CB" w:rsidRPr="00DB729E">
        <w:rPr>
          <w:rFonts w:ascii="Galliard BT" w:hAnsi="Galliard BT"/>
          <w:sz w:val="24"/>
          <w:szCs w:val="24"/>
        </w:rPr>
        <w:br/>
        <w:t xml:space="preserve">Majors: </w:t>
      </w:r>
      <w:r w:rsidRPr="00DB729E">
        <w:rPr>
          <w:rFonts w:ascii="Galliard BT" w:hAnsi="Galliard BT"/>
          <w:sz w:val="24"/>
          <w:szCs w:val="24"/>
        </w:rPr>
        <w:t>C</w:t>
      </w:r>
      <w:r w:rsidR="000877CB" w:rsidRPr="00DB729E">
        <w:rPr>
          <w:rFonts w:ascii="Galliard BT" w:hAnsi="Galliard BT"/>
          <w:sz w:val="24"/>
          <w:szCs w:val="24"/>
        </w:rPr>
        <w:t>E</w:t>
      </w:r>
      <w:r w:rsidR="000877CB" w:rsidRPr="00DB729E">
        <w:rPr>
          <w:rFonts w:ascii="Galliard BT" w:hAnsi="Galliard BT"/>
          <w:sz w:val="24"/>
          <w:szCs w:val="24"/>
        </w:rPr>
        <w:br/>
      </w:r>
      <w:hyperlink r:id="rId10" w:history="1">
        <w:r w:rsidRPr="00DB729E">
          <w:rPr>
            <w:rStyle w:val="Hyperlink"/>
            <w:rFonts w:ascii="Galliard BT" w:hAnsi="Galliard BT"/>
            <w:sz w:val="24"/>
            <w:szCs w:val="24"/>
            <w:lang w:val="en"/>
          </w:rPr>
          <w:t>www.elford.com</w:t>
        </w:r>
      </w:hyperlink>
    </w:p>
    <w:p w:rsidR="00FB5955" w:rsidRPr="00DB729E" w:rsidRDefault="00FB5955" w:rsidP="00FB5955">
      <w:pPr>
        <w:rPr>
          <w:rStyle w:val="Hyperlink"/>
          <w:rFonts w:ascii="Galliard BT" w:hAnsi="Galliard BT"/>
          <w:sz w:val="24"/>
          <w:szCs w:val="24"/>
          <w:lang w:val="en"/>
        </w:rPr>
      </w:pPr>
      <w:r w:rsidRPr="00DB729E">
        <w:rPr>
          <w:rFonts w:ascii="Galliard BT" w:hAnsi="Galliard BT"/>
          <w:b/>
          <w:color w:val="C00000"/>
          <w:sz w:val="24"/>
          <w:szCs w:val="24"/>
        </w:rPr>
        <w:t>Emerson</w:t>
      </w:r>
      <w:r w:rsidRPr="00DB729E">
        <w:rPr>
          <w:rFonts w:ascii="Galliard BT" w:hAnsi="Galliard BT"/>
          <w:color w:val="C00000"/>
          <w:sz w:val="24"/>
          <w:szCs w:val="24"/>
        </w:rPr>
        <w:t xml:space="preserve"> </w:t>
      </w:r>
      <w:r w:rsidRPr="00DB729E">
        <w:rPr>
          <w:rFonts w:ascii="Galliard BT" w:hAnsi="Galliard BT"/>
          <w:sz w:val="24"/>
          <w:szCs w:val="24"/>
        </w:rPr>
        <w:t xml:space="preserve">is a global technology and engineering company providing innovative solutions for customers in industrial, commercial, and residential markets. Our Emerson Automation Solutions business helps process, hybrid, and discrete manufacturers maximize production, protect personnel and the environment while optimizing their energy and operating costs. Our Emerson Commercial and Residential Solutions business helps ensure human comfort and health, protect food quality and safety, advance energy efficiency, and create sustainable infrastructure.  </w:t>
      </w:r>
      <w:r w:rsidRPr="00DB729E">
        <w:rPr>
          <w:rFonts w:ascii="Galliard BT" w:hAnsi="Galliard BT"/>
          <w:sz w:val="24"/>
          <w:szCs w:val="24"/>
        </w:rPr>
        <w:br/>
        <w:t xml:space="preserve">Co-op, Internship </w:t>
      </w:r>
      <w:r w:rsidRPr="00DB729E">
        <w:rPr>
          <w:rFonts w:ascii="Galliard BT" w:hAnsi="Galliard BT"/>
          <w:sz w:val="24"/>
          <w:szCs w:val="24"/>
        </w:rPr>
        <w:br/>
        <w:t>Majors: EE, ISE, ME</w:t>
      </w:r>
      <w:r w:rsidR="0021656D" w:rsidRPr="00DB729E">
        <w:rPr>
          <w:rFonts w:ascii="Galliard BT" w:hAnsi="Galliard BT"/>
          <w:sz w:val="24"/>
          <w:szCs w:val="24"/>
        </w:rPr>
        <w:t>, CS, ETM, ENERGY ENG.</w:t>
      </w:r>
      <w:r w:rsidRPr="00DB729E">
        <w:rPr>
          <w:rFonts w:ascii="Galliard BT" w:hAnsi="Galliard BT"/>
          <w:sz w:val="24"/>
          <w:szCs w:val="24"/>
        </w:rPr>
        <w:br/>
      </w:r>
      <w:hyperlink r:id="rId11" w:history="1">
        <w:r w:rsidRPr="00DB729E">
          <w:rPr>
            <w:rStyle w:val="Hyperlink"/>
            <w:rFonts w:ascii="Galliard BT" w:hAnsi="Galliard BT"/>
            <w:sz w:val="24"/>
            <w:szCs w:val="24"/>
            <w:lang w:val="en"/>
          </w:rPr>
          <w:t>www.emerson.com</w:t>
        </w:r>
      </w:hyperlink>
    </w:p>
    <w:p w:rsidR="00DB729E" w:rsidRDefault="00DB729E" w:rsidP="00596889">
      <w:pPr>
        <w:rPr>
          <w:rFonts w:ascii="Galliard BT" w:hAnsi="Galliard BT"/>
          <w:b/>
          <w:bCs/>
          <w:color w:val="C00000"/>
          <w:sz w:val="24"/>
          <w:szCs w:val="24"/>
        </w:rPr>
      </w:pPr>
    </w:p>
    <w:p w:rsidR="00DB729E" w:rsidRDefault="00DB729E" w:rsidP="00596889">
      <w:pPr>
        <w:rPr>
          <w:rFonts w:ascii="Galliard BT" w:hAnsi="Galliard BT"/>
          <w:b/>
          <w:bCs/>
          <w:color w:val="C00000"/>
          <w:sz w:val="24"/>
          <w:szCs w:val="24"/>
        </w:rPr>
      </w:pPr>
    </w:p>
    <w:p w:rsidR="00DB729E" w:rsidRDefault="00DB729E" w:rsidP="00596889">
      <w:pPr>
        <w:rPr>
          <w:rFonts w:ascii="Galliard BT" w:hAnsi="Galliard BT"/>
          <w:b/>
          <w:bCs/>
          <w:color w:val="C00000"/>
          <w:sz w:val="24"/>
          <w:szCs w:val="24"/>
        </w:rPr>
      </w:pPr>
    </w:p>
    <w:p w:rsidR="000349DD" w:rsidRPr="00DB729E" w:rsidRDefault="006014AC" w:rsidP="00596889">
      <w:pPr>
        <w:rPr>
          <w:rStyle w:val="Hyperlink"/>
          <w:rFonts w:ascii="Galliard BT" w:hAnsi="Galliard BT"/>
          <w:sz w:val="24"/>
          <w:szCs w:val="24"/>
          <w:lang w:val="en"/>
        </w:rPr>
      </w:pPr>
      <w:proofErr w:type="spellStart"/>
      <w:r w:rsidRPr="00DB729E">
        <w:rPr>
          <w:rFonts w:ascii="Galliard BT" w:hAnsi="Galliard BT"/>
          <w:b/>
          <w:bCs/>
          <w:color w:val="C00000"/>
          <w:sz w:val="24"/>
          <w:szCs w:val="24"/>
        </w:rPr>
        <w:lastRenderedPageBreak/>
        <w:t>FeneTech</w:t>
      </w:r>
      <w:proofErr w:type="spellEnd"/>
      <w:r w:rsidRPr="00DB729E">
        <w:rPr>
          <w:rFonts w:ascii="Galliard BT" w:hAnsi="Galliard BT"/>
          <w:b/>
          <w:bCs/>
          <w:color w:val="C00000"/>
          <w:sz w:val="24"/>
          <w:szCs w:val="24"/>
        </w:rPr>
        <w:t>, Inc.</w:t>
      </w:r>
      <w:r w:rsidR="000349DD" w:rsidRPr="00DB729E">
        <w:rPr>
          <w:rFonts w:ascii="Galliard BT" w:hAnsi="Galliard BT"/>
          <w:b/>
          <w:bCs/>
          <w:color w:val="C00000"/>
          <w:sz w:val="24"/>
          <w:szCs w:val="24"/>
        </w:rPr>
        <w:t xml:space="preserve"> </w:t>
      </w:r>
      <w:r w:rsidRPr="00DB729E">
        <w:rPr>
          <w:rFonts w:ascii="Galliard BT" w:hAnsi="Galliard BT"/>
          <w:sz w:val="24"/>
          <w:szCs w:val="24"/>
        </w:rPr>
        <w:t xml:space="preserve">is an internationally recognized, software development company. We are headquartered in Aurora, Ohio with an additional office located in </w:t>
      </w:r>
      <w:proofErr w:type="spellStart"/>
      <w:r w:rsidRPr="00DB729E">
        <w:rPr>
          <w:rFonts w:ascii="Galliard BT" w:hAnsi="Galliard BT"/>
          <w:sz w:val="24"/>
          <w:szCs w:val="24"/>
        </w:rPr>
        <w:t>Bertrange</w:t>
      </w:r>
      <w:proofErr w:type="spellEnd"/>
      <w:r w:rsidRPr="00DB729E">
        <w:rPr>
          <w:rFonts w:ascii="Galliard BT" w:hAnsi="Galliard BT"/>
          <w:sz w:val="24"/>
          <w:szCs w:val="24"/>
        </w:rPr>
        <w:t>, Luxembourg. We have developed the leading software in the fenestration industry since 1996.</w:t>
      </w:r>
      <w:r w:rsidRPr="00DB729E">
        <w:rPr>
          <w:rFonts w:ascii="Galliard BT" w:hAnsi="Galliard BT"/>
          <w:sz w:val="24"/>
          <w:szCs w:val="24"/>
        </w:rPr>
        <w:br/>
      </w:r>
      <w:r w:rsidR="000349DD" w:rsidRPr="00DB729E">
        <w:rPr>
          <w:rFonts w:ascii="Galliard BT" w:hAnsi="Galliard BT"/>
          <w:sz w:val="24"/>
          <w:szCs w:val="24"/>
        </w:rPr>
        <w:t>Full-time, Co-op</w:t>
      </w:r>
      <w:r w:rsidR="000349DD" w:rsidRPr="00DB729E">
        <w:rPr>
          <w:rFonts w:ascii="Galliard BT" w:hAnsi="Galliard BT"/>
          <w:sz w:val="24"/>
          <w:szCs w:val="24"/>
        </w:rPr>
        <w:br/>
        <w:t>Majors: CS, ETM,</w:t>
      </w:r>
      <w:r w:rsidR="0021656D" w:rsidRPr="00DB729E">
        <w:rPr>
          <w:rFonts w:ascii="Galliard BT" w:hAnsi="Galliard BT"/>
          <w:sz w:val="24"/>
          <w:szCs w:val="24"/>
        </w:rPr>
        <w:t xml:space="preserve"> ISE,</w:t>
      </w:r>
      <w:r w:rsidR="000349DD" w:rsidRPr="00DB729E">
        <w:rPr>
          <w:rFonts w:ascii="Galliard BT" w:hAnsi="Galliard BT"/>
          <w:sz w:val="24"/>
          <w:szCs w:val="24"/>
        </w:rPr>
        <w:t xml:space="preserve"> </w:t>
      </w:r>
      <w:r w:rsidRPr="00DB729E">
        <w:rPr>
          <w:rFonts w:ascii="Galliard BT" w:hAnsi="Galliard BT"/>
          <w:sz w:val="24"/>
          <w:szCs w:val="24"/>
        </w:rPr>
        <w:t>MIS</w:t>
      </w:r>
      <w:r w:rsidR="000349DD" w:rsidRPr="00DB729E">
        <w:rPr>
          <w:rFonts w:ascii="Galliard BT" w:hAnsi="Galliard BT"/>
          <w:sz w:val="24"/>
          <w:szCs w:val="24"/>
        </w:rPr>
        <w:br/>
      </w:r>
      <w:hyperlink r:id="rId12" w:history="1">
        <w:r w:rsidR="005B79D5" w:rsidRPr="00DB729E">
          <w:rPr>
            <w:rStyle w:val="Hyperlink"/>
            <w:rFonts w:ascii="Galliard BT" w:hAnsi="Galliard BT"/>
            <w:sz w:val="24"/>
            <w:szCs w:val="24"/>
            <w:lang w:val="en"/>
          </w:rPr>
          <w:t>www.fenetech.com</w:t>
        </w:r>
      </w:hyperlink>
    </w:p>
    <w:p w:rsidR="002C1A66" w:rsidRPr="00DB729E" w:rsidRDefault="00183F3F" w:rsidP="004F0F07">
      <w:pPr>
        <w:rPr>
          <w:rStyle w:val="Hyperlink"/>
          <w:rFonts w:ascii="Galliard BT" w:hAnsi="Galliard BT"/>
          <w:sz w:val="24"/>
          <w:szCs w:val="24"/>
        </w:rPr>
      </w:pPr>
      <w:r w:rsidRPr="00DB729E">
        <w:rPr>
          <w:rFonts w:ascii="Galliard BT" w:hAnsi="Galliard BT"/>
          <w:b/>
          <w:color w:val="C00000"/>
          <w:sz w:val="24"/>
          <w:szCs w:val="24"/>
        </w:rPr>
        <w:t>Hi-</w:t>
      </w:r>
      <w:proofErr w:type="spellStart"/>
      <w:r w:rsidRPr="00DB729E">
        <w:rPr>
          <w:rFonts w:ascii="Galliard BT" w:hAnsi="Galliard BT"/>
          <w:b/>
          <w:color w:val="C00000"/>
          <w:sz w:val="24"/>
          <w:szCs w:val="24"/>
        </w:rPr>
        <w:t>Vac</w:t>
      </w:r>
      <w:proofErr w:type="spellEnd"/>
      <w:r w:rsidRPr="00DB729E">
        <w:rPr>
          <w:rFonts w:ascii="Galliard BT" w:hAnsi="Galliard BT"/>
          <w:b/>
          <w:color w:val="C00000"/>
          <w:sz w:val="24"/>
          <w:szCs w:val="24"/>
        </w:rPr>
        <w:t xml:space="preserve"> Corporation</w:t>
      </w:r>
      <w:r w:rsidR="002C1A66" w:rsidRPr="00DB729E">
        <w:rPr>
          <w:rFonts w:ascii="Galliard BT" w:hAnsi="Galliard BT"/>
          <w:color w:val="C00000"/>
          <w:sz w:val="24"/>
          <w:szCs w:val="24"/>
        </w:rPr>
        <w:t xml:space="preserve"> </w:t>
      </w:r>
      <w:r w:rsidRPr="00DB729E">
        <w:rPr>
          <w:rFonts w:ascii="Galliard BT" w:hAnsi="Galliard BT"/>
          <w:sz w:val="24"/>
          <w:szCs w:val="24"/>
        </w:rPr>
        <w:t>Environmental Products for a Cleaner World.  From the largest metropolitan city to the most critical power plant, Hi-</w:t>
      </w:r>
      <w:proofErr w:type="spellStart"/>
      <w:r w:rsidRPr="00DB729E">
        <w:rPr>
          <w:rFonts w:ascii="Galliard BT" w:hAnsi="Galliard BT"/>
          <w:sz w:val="24"/>
          <w:szCs w:val="24"/>
        </w:rPr>
        <w:t>Vac</w:t>
      </w:r>
      <w:proofErr w:type="spellEnd"/>
      <w:r w:rsidRPr="00DB729E">
        <w:rPr>
          <w:rFonts w:ascii="Galliard BT" w:hAnsi="Galliard BT"/>
          <w:sz w:val="24"/>
          <w:szCs w:val="24"/>
        </w:rPr>
        <w:t xml:space="preserve"> products are at work behind the scenes maintaining the infrastructure, improving air quality, non-destructively excavating, recycling, cleaning and maintaining the environment. If you are looking for more than just a job, take a good look at a career with HI-VAC. We offer training opportunities for advancement, and the long-term stability you need to build a rewarding career and home life.</w:t>
      </w:r>
      <w:r w:rsidRPr="00DB729E">
        <w:rPr>
          <w:rFonts w:ascii="Galliard BT" w:hAnsi="Galliard BT"/>
          <w:sz w:val="24"/>
          <w:szCs w:val="24"/>
        </w:rPr>
        <w:br/>
      </w:r>
      <w:r w:rsidR="00CB3121" w:rsidRPr="00DB729E">
        <w:rPr>
          <w:rFonts w:ascii="Galliard BT" w:hAnsi="Galliard BT"/>
          <w:sz w:val="24"/>
          <w:szCs w:val="24"/>
        </w:rPr>
        <w:t>Full-time</w:t>
      </w:r>
      <w:r w:rsidRPr="00DB729E">
        <w:rPr>
          <w:rFonts w:ascii="Galliard BT" w:hAnsi="Galliard BT"/>
          <w:sz w:val="24"/>
          <w:szCs w:val="24"/>
        </w:rPr>
        <w:t>, Internship</w:t>
      </w:r>
      <w:r w:rsidR="00CB3121" w:rsidRPr="00DB729E">
        <w:rPr>
          <w:rFonts w:ascii="Galliard BT" w:hAnsi="Galliard BT"/>
          <w:sz w:val="24"/>
          <w:szCs w:val="24"/>
        </w:rPr>
        <w:br/>
        <w:t>EE,</w:t>
      </w:r>
      <w:r w:rsidR="002C1A66" w:rsidRPr="00DB729E">
        <w:rPr>
          <w:rFonts w:ascii="Galliard BT" w:hAnsi="Galliard BT"/>
          <w:sz w:val="24"/>
          <w:szCs w:val="24"/>
        </w:rPr>
        <w:t xml:space="preserve"> ETM</w:t>
      </w:r>
      <w:r w:rsidRPr="00DB729E">
        <w:rPr>
          <w:rFonts w:ascii="Galliard BT" w:hAnsi="Galliard BT"/>
          <w:sz w:val="24"/>
          <w:szCs w:val="24"/>
        </w:rPr>
        <w:t>, ISE, ME</w:t>
      </w:r>
      <w:r w:rsidR="002C1A66" w:rsidRPr="00DB729E">
        <w:rPr>
          <w:rFonts w:ascii="Galliard BT" w:hAnsi="Galliard BT"/>
          <w:sz w:val="24"/>
          <w:szCs w:val="24"/>
        </w:rPr>
        <w:br/>
      </w:r>
      <w:hyperlink r:id="rId13" w:history="1">
        <w:r w:rsidR="00AE5156" w:rsidRPr="00DB729E">
          <w:rPr>
            <w:rStyle w:val="Hyperlink"/>
            <w:rFonts w:ascii="Galliard BT" w:hAnsi="Galliard BT"/>
            <w:sz w:val="24"/>
            <w:szCs w:val="24"/>
          </w:rPr>
          <w:t>www.hi-vac.com</w:t>
        </w:r>
      </w:hyperlink>
    </w:p>
    <w:p w:rsidR="00AD4FF7" w:rsidRPr="00DB729E" w:rsidRDefault="00AD4FF7" w:rsidP="00AD4FF7">
      <w:pPr>
        <w:rPr>
          <w:rStyle w:val="Hyperlink"/>
          <w:rFonts w:ascii="Galliard BT" w:hAnsi="Galliard BT"/>
          <w:color w:val="auto"/>
          <w:sz w:val="24"/>
          <w:szCs w:val="24"/>
          <w:u w:val="none"/>
        </w:rPr>
      </w:pPr>
      <w:r w:rsidRPr="00DB729E">
        <w:rPr>
          <w:rFonts w:ascii="Galliard BT" w:hAnsi="Galliard BT"/>
          <w:b/>
          <w:color w:val="C00000"/>
          <w:sz w:val="24"/>
          <w:szCs w:val="24"/>
        </w:rPr>
        <w:t>Honda</w:t>
      </w:r>
      <w:r w:rsidRPr="00DB729E">
        <w:rPr>
          <w:rFonts w:ascii="Galliard BT" w:hAnsi="Galliard BT"/>
          <w:sz w:val="24"/>
          <w:szCs w:val="24"/>
        </w:rPr>
        <w:t xml:space="preserve"> We are a company built on dreams. And these dreams inspire us to create innovative products that enhance human mobility and benefit society. We see "The Power of Dreams" as a way of thinking that guides us and inspires us to move forward. The strength of our company comes from this philosophy—based on the visionary principles </w:t>
      </w:r>
      <w:r w:rsidR="001452B7" w:rsidRPr="00DB729E">
        <w:rPr>
          <w:rFonts w:ascii="Galliard BT" w:hAnsi="Galliard BT"/>
          <w:sz w:val="24"/>
          <w:szCs w:val="24"/>
        </w:rPr>
        <w:t xml:space="preserve">of our founder, </w:t>
      </w:r>
      <w:proofErr w:type="spellStart"/>
      <w:r w:rsidR="001452B7" w:rsidRPr="00DB729E">
        <w:rPr>
          <w:rFonts w:ascii="Galliard BT" w:hAnsi="Galliard BT"/>
          <w:sz w:val="24"/>
          <w:szCs w:val="24"/>
        </w:rPr>
        <w:t>Soichiro</w:t>
      </w:r>
      <w:proofErr w:type="spellEnd"/>
      <w:r w:rsidR="001452B7" w:rsidRPr="00DB729E">
        <w:rPr>
          <w:rFonts w:ascii="Galliard BT" w:hAnsi="Galliard BT"/>
          <w:sz w:val="24"/>
          <w:szCs w:val="24"/>
        </w:rPr>
        <w:t xml:space="preserve"> Honda.  </w:t>
      </w:r>
      <w:r w:rsidRPr="00DB729E">
        <w:rPr>
          <w:rFonts w:ascii="Galliard BT" w:hAnsi="Galliard BT"/>
          <w:sz w:val="24"/>
          <w:szCs w:val="24"/>
        </w:rPr>
        <w:t xml:space="preserve">Our success in the global marketplace is the result of our continued investment in America's future. We thank our customers for the support and trust they've shown us. </w:t>
      </w:r>
      <w:r w:rsidRPr="00DB729E">
        <w:rPr>
          <w:rFonts w:ascii="Galliard BT" w:hAnsi="Galliard BT"/>
          <w:sz w:val="24"/>
          <w:szCs w:val="24"/>
        </w:rPr>
        <w:br/>
        <w:t>Full-time, Co-op, Internship</w:t>
      </w:r>
      <w:r w:rsidRPr="00DB729E">
        <w:rPr>
          <w:rFonts w:ascii="Galliard BT" w:hAnsi="Galliard BT"/>
          <w:sz w:val="24"/>
          <w:szCs w:val="24"/>
        </w:rPr>
        <w:br/>
        <w:t xml:space="preserve">Majors: </w:t>
      </w:r>
      <w:proofErr w:type="spellStart"/>
      <w:r w:rsidRPr="00DB729E">
        <w:rPr>
          <w:rFonts w:ascii="Galliard BT" w:hAnsi="Galliard BT"/>
          <w:sz w:val="24"/>
          <w:szCs w:val="24"/>
        </w:rPr>
        <w:t>ChE</w:t>
      </w:r>
      <w:proofErr w:type="spellEnd"/>
      <w:r w:rsidRPr="00DB729E">
        <w:rPr>
          <w:rFonts w:ascii="Galliard BT" w:hAnsi="Galliard BT"/>
          <w:sz w:val="24"/>
          <w:szCs w:val="24"/>
        </w:rPr>
        <w:t>, CE, CS, EE, ETM, ISE, ME</w:t>
      </w:r>
      <w:r w:rsidR="0021656D" w:rsidRPr="00DB729E">
        <w:rPr>
          <w:rFonts w:ascii="Galliard BT" w:hAnsi="Galliard BT"/>
          <w:sz w:val="24"/>
          <w:szCs w:val="24"/>
        </w:rPr>
        <w:t xml:space="preserve">, ENERGY ENG. </w:t>
      </w:r>
      <w:r w:rsidR="002B1339" w:rsidRPr="00DB729E">
        <w:rPr>
          <w:rFonts w:ascii="Galliard BT" w:hAnsi="Galliard BT"/>
          <w:sz w:val="24"/>
          <w:szCs w:val="24"/>
        </w:rPr>
        <w:t xml:space="preserve">                                                                    </w:t>
      </w:r>
      <w:hyperlink r:id="rId14" w:history="1">
        <w:r w:rsidR="002B1339" w:rsidRPr="00DB729E">
          <w:rPr>
            <w:rStyle w:val="Hyperlink"/>
            <w:rFonts w:ascii="Galliard BT" w:hAnsi="Galliard BT"/>
            <w:sz w:val="24"/>
            <w:szCs w:val="24"/>
          </w:rPr>
          <w:t>www.honda.com/careers</w:t>
        </w:r>
      </w:hyperlink>
      <w:r w:rsidR="002B1339" w:rsidRPr="00DB729E">
        <w:rPr>
          <w:rFonts w:ascii="Galliard BT" w:hAnsi="Galliard BT"/>
          <w:sz w:val="24"/>
          <w:szCs w:val="24"/>
        </w:rPr>
        <w:t xml:space="preserve"> </w:t>
      </w:r>
    </w:p>
    <w:p w:rsidR="002213BA" w:rsidRPr="00DB729E" w:rsidRDefault="002213BA" w:rsidP="002213BA">
      <w:pPr>
        <w:rPr>
          <w:rStyle w:val="Hyperlink"/>
          <w:rFonts w:ascii="Galliard BT" w:hAnsi="Galliard BT"/>
          <w:color w:val="auto"/>
          <w:sz w:val="24"/>
          <w:szCs w:val="24"/>
          <w:u w:val="none"/>
        </w:rPr>
      </w:pPr>
      <w:r w:rsidRPr="00DB729E">
        <w:rPr>
          <w:rFonts w:ascii="Galliard BT" w:hAnsi="Galliard BT"/>
          <w:b/>
          <w:color w:val="C00000"/>
          <w:sz w:val="24"/>
          <w:szCs w:val="24"/>
        </w:rPr>
        <w:t>IBI Group</w:t>
      </w:r>
      <w:r w:rsidRPr="00DB729E">
        <w:rPr>
          <w:rFonts w:ascii="Galliard BT" w:hAnsi="Galliard BT"/>
          <w:color w:val="C00000"/>
          <w:sz w:val="24"/>
          <w:szCs w:val="24"/>
        </w:rPr>
        <w:t xml:space="preserve"> </w:t>
      </w:r>
      <w:r w:rsidRPr="00DB729E">
        <w:rPr>
          <w:rFonts w:ascii="Galliard BT" w:hAnsi="Galliard BT"/>
          <w:sz w:val="24"/>
          <w:szCs w:val="24"/>
        </w:rPr>
        <w:t>Civil engineers. We are in Westerville, Cincinnati, Canton and New Lexington. We focus on Water and Wastewater, Transportation and Land Engineering.</w:t>
      </w:r>
      <w:r w:rsidRPr="00DB729E">
        <w:rPr>
          <w:rFonts w:ascii="Galliard BT" w:hAnsi="Galliard BT"/>
          <w:sz w:val="24"/>
          <w:szCs w:val="24"/>
        </w:rPr>
        <w:br/>
        <w:t>Full-time, Co-op, Internship</w:t>
      </w:r>
      <w:r w:rsidRPr="00DB729E">
        <w:rPr>
          <w:rFonts w:ascii="Galliard BT" w:hAnsi="Galliard BT"/>
          <w:sz w:val="24"/>
          <w:szCs w:val="24"/>
        </w:rPr>
        <w:br/>
        <w:t>Majors: CE</w:t>
      </w:r>
      <w:r w:rsidRPr="00DB729E">
        <w:rPr>
          <w:rFonts w:ascii="Galliard BT" w:hAnsi="Galliard BT"/>
          <w:sz w:val="24"/>
          <w:szCs w:val="24"/>
        </w:rPr>
        <w:br/>
      </w:r>
      <w:hyperlink r:id="rId15" w:history="1">
        <w:r w:rsidR="00310016" w:rsidRPr="00DB729E">
          <w:rPr>
            <w:rStyle w:val="Hyperlink"/>
            <w:rFonts w:ascii="Galliard BT" w:hAnsi="Galliard BT"/>
            <w:sz w:val="24"/>
            <w:szCs w:val="24"/>
          </w:rPr>
          <w:t>www.ibigroup.com</w:t>
        </w:r>
      </w:hyperlink>
    </w:p>
    <w:p w:rsidR="001A4A14" w:rsidRPr="00DB729E" w:rsidRDefault="003203B4" w:rsidP="001A4A14">
      <w:pPr>
        <w:rPr>
          <w:rStyle w:val="Hyperlink"/>
          <w:rFonts w:ascii="Galliard BT" w:hAnsi="Galliard BT"/>
          <w:sz w:val="24"/>
          <w:szCs w:val="24"/>
          <w:lang w:val="en"/>
        </w:rPr>
      </w:pPr>
      <w:r w:rsidRPr="00DB729E">
        <w:rPr>
          <w:rFonts w:ascii="Galliard BT" w:hAnsi="Galliard BT"/>
          <w:b/>
          <w:color w:val="C00000"/>
          <w:sz w:val="24"/>
          <w:szCs w:val="24"/>
        </w:rPr>
        <w:t>KTH Parts I</w:t>
      </w:r>
      <w:r w:rsidR="001A4A14" w:rsidRPr="00DB729E">
        <w:rPr>
          <w:rFonts w:ascii="Galliard BT" w:hAnsi="Galliard BT"/>
          <w:b/>
          <w:color w:val="C00000"/>
          <w:sz w:val="24"/>
          <w:szCs w:val="24"/>
        </w:rPr>
        <w:t>ndustries Inc.</w:t>
      </w:r>
      <w:r w:rsidR="001A4A14" w:rsidRPr="00DB729E">
        <w:rPr>
          <w:rFonts w:ascii="Galliard BT" w:hAnsi="Galliard BT"/>
          <w:sz w:val="24"/>
          <w:szCs w:val="24"/>
        </w:rPr>
        <w:t xml:space="preserve">, located in St. Paris, Ohio, is a Tier-1 Automotive Supplier, for underbody structural parts, providing automotive components to companies worldwide. To maintain our high level of excellence, our team of over 1000 engineering and manufacturing associates are involved with many phases of automotive parts; including product development, product analysis, product formability, prototyping, production stamping, forming, robotic welding, assembly, and shipment of parts. KTH uses state of the art applications to simulate and analyze the manufacturability of designs. </w:t>
      </w:r>
      <w:r w:rsidR="002E4F8F" w:rsidRPr="00DB729E">
        <w:rPr>
          <w:rFonts w:ascii="Galliard BT" w:hAnsi="Galliard BT"/>
          <w:sz w:val="24"/>
          <w:szCs w:val="24"/>
        </w:rPr>
        <w:t xml:space="preserve">                                                                                                                                                           </w:t>
      </w:r>
      <w:r w:rsidR="001A4A14" w:rsidRPr="00DB729E">
        <w:rPr>
          <w:rFonts w:ascii="Galliard BT" w:hAnsi="Galliard BT"/>
          <w:sz w:val="24"/>
          <w:szCs w:val="24"/>
        </w:rPr>
        <w:t xml:space="preserve">Full-time, Internship </w:t>
      </w:r>
      <w:r w:rsidR="001A4A14" w:rsidRPr="00DB729E">
        <w:rPr>
          <w:rFonts w:ascii="Galliard BT" w:hAnsi="Galliard BT"/>
          <w:sz w:val="24"/>
          <w:szCs w:val="24"/>
        </w:rPr>
        <w:br/>
        <w:t>Majors: EE, ETM, ISE, ME</w:t>
      </w:r>
      <w:r w:rsidR="009A3E6D" w:rsidRPr="00DB729E">
        <w:rPr>
          <w:rFonts w:ascii="Galliard BT" w:hAnsi="Galliard BT"/>
          <w:sz w:val="24"/>
          <w:szCs w:val="24"/>
        </w:rPr>
        <w:t xml:space="preserve">                                                                                                    </w:t>
      </w:r>
      <w:hyperlink r:id="rId16" w:history="1">
        <w:r w:rsidR="009A3E6D" w:rsidRPr="00DB729E">
          <w:rPr>
            <w:rStyle w:val="Hyperlink"/>
            <w:rFonts w:ascii="Galliard BT" w:hAnsi="Galliard BT"/>
            <w:sz w:val="24"/>
            <w:szCs w:val="24"/>
          </w:rPr>
          <w:t>www.kth.net</w:t>
        </w:r>
      </w:hyperlink>
      <w:r w:rsidR="009A3E6D" w:rsidRPr="00DB729E">
        <w:rPr>
          <w:rFonts w:ascii="Galliard BT" w:hAnsi="Galliard BT"/>
          <w:sz w:val="24"/>
          <w:szCs w:val="24"/>
        </w:rPr>
        <w:t xml:space="preserve"> </w:t>
      </w:r>
    </w:p>
    <w:p w:rsidR="00DB729E" w:rsidRDefault="00DB729E" w:rsidP="00AE5156">
      <w:pPr>
        <w:rPr>
          <w:rFonts w:ascii="Galliard BT" w:hAnsi="Galliard BT"/>
          <w:b/>
          <w:color w:val="C00000"/>
          <w:sz w:val="24"/>
          <w:szCs w:val="24"/>
        </w:rPr>
      </w:pPr>
    </w:p>
    <w:p w:rsidR="00DB729E" w:rsidRDefault="00DB729E" w:rsidP="00AE5156">
      <w:pPr>
        <w:rPr>
          <w:rFonts w:ascii="Galliard BT" w:hAnsi="Galliard BT"/>
          <w:b/>
          <w:color w:val="C00000"/>
          <w:sz w:val="24"/>
          <w:szCs w:val="24"/>
        </w:rPr>
      </w:pPr>
    </w:p>
    <w:p w:rsidR="00DB729E" w:rsidRDefault="00DB729E" w:rsidP="00AE5156">
      <w:pPr>
        <w:rPr>
          <w:rFonts w:ascii="Galliard BT" w:hAnsi="Galliard BT"/>
          <w:b/>
          <w:color w:val="C00000"/>
          <w:sz w:val="24"/>
          <w:szCs w:val="24"/>
        </w:rPr>
      </w:pPr>
    </w:p>
    <w:p w:rsidR="00AE5156" w:rsidRPr="00DB729E" w:rsidRDefault="00AE5156" w:rsidP="00AE5156">
      <w:pPr>
        <w:rPr>
          <w:rStyle w:val="Hyperlink"/>
          <w:rFonts w:ascii="Galliard BT" w:hAnsi="Galliard BT"/>
          <w:sz w:val="24"/>
          <w:szCs w:val="24"/>
          <w:lang w:val="en"/>
        </w:rPr>
      </w:pPr>
      <w:r w:rsidRPr="00DB729E">
        <w:rPr>
          <w:rFonts w:ascii="Galliard BT" w:hAnsi="Galliard BT"/>
          <w:b/>
          <w:color w:val="C00000"/>
          <w:sz w:val="24"/>
          <w:szCs w:val="24"/>
        </w:rPr>
        <w:lastRenderedPageBreak/>
        <w:t xml:space="preserve">Magnum Magnetics </w:t>
      </w:r>
      <w:r w:rsidRPr="00DB729E">
        <w:rPr>
          <w:rFonts w:ascii="Galliard BT" w:hAnsi="Galliard BT"/>
          <w:sz w:val="24"/>
          <w:szCs w:val="24"/>
        </w:rPr>
        <w:t>is the largest manufacturer of flexible magnets in the United States, including printable magnetic sheeting and magnetic rolls, magnetic strip, and extruded magnets. We specialize in manufacturing flexible magnets (also called "rubber magnets") for a variety of applications and industries, including commercial printing, wide-format signage and graphics, engineering/OEM, retail craft and office products, and more.</w:t>
      </w:r>
      <w:r w:rsidRPr="00DB729E">
        <w:rPr>
          <w:rFonts w:ascii="Galliard BT" w:hAnsi="Galliard BT"/>
          <w:sz w:val="24"/>
          <w:szCs w:val="24"/>
        </w:rPr>
        <w:br/>
        <w:t xml:space="preserve">Full-time, Co-op, Internship </w:t>
      </w:r>
      <w:r w:rsidRPr="00DB729E">
        <w:rPr>
          <w:rFonts w:ascii="Galliard BT" w:hAnsi="Galliard BT"/>
          <w:sz w:val="24"/>
          <w:szCs w:val="24"/>
        </w:rPr>
        <w:br/>
        <w:t xml:space="preserve">Majors: </w:t>
      </w:r>
      <w:proofErr w:type="spellStart"/>
      <w:r w:rsidRPr="00DB729E">
        <w:rPr>
          <w:rFonts w:ascii="Galliard BT" w:hAnsi="Galliard BT"/>
          <w:sz w:val="24"/>
          <w:szCs w:val="24"/>
        </w:rPr>
        <w:t>ChE</w:t>
      </w:r>
      <w:proofErr w:type="spellEnd"/>
      <w:r w:rsidRPr="00DB729E">
        <w:rPr>
          <w:rFonts w:ascii="Galliard BT" w:hAnsi="Galliard BT"/>
          <w:sz w:val="24"/>
          <w:szCs w:val="24"/>
        </w:rPr>
        <w:t>, EE, ETM, ISE, ME</w:t>
      </w:r>
      <w:r w:rsidR="009A3E6D" w:rsidRPr="00DB729E">
        <w:rPr>
          <w:rFonts w:ascii="Galliard BT" w:hAnsi="Galliard BT"/>
          <w:sz w:val="24"/>
          <w:szCs w:val="24"/>
        </w:rPr>
        <w:t xml:space="preserve">                                                                 </w:t>
      </w:r>
      <w:hyperlink r:id="rId17" w:history="1">
        <w:r w:rsidR="009A3E6D" w:rsidRPr="00DB729E">
          <w:rPr>
            <w:rStyle w:val="Hyperlink"/>
            <w:rFonts w:ascii="Galliard BT" w:hAnsi="Galliard BT"/>
            <w:sz w:val="24"/>
            <w:szCs w:val="24"/>
          </w:rPr>
          <w:t>www.magnummagnetics.com</w:t>
        </w:r>
      </w:hyperlink>
      <w:r w:rsidR="009A3E6D" w:rsidRPr="00DB729E">
        <w:rPr>
          <w:rFonts w:ascii="Galliard BT" w:hAnsi="Galliard BT"/>
          <w:sz w:val="24"/>
          <w:szCs w:val="24"/>
        </w:rPr>
        <w:t xml:space="preserve"> </w:t>
      </w:r>
    </w:p>
    <w:p w:rsidR="00C91A6D" w:rsidRPr="00DB729E" w:rsidRDefault="006014AC" w:rsidP="009A2847">
      <w:pPr>
        <w:rPr>
          <w:rFonts w:ascii="Galliard BT" w:hAnsi="Galliard BT"/>
          <w:sz w:val="24"/>
          <w:szCs w:val="24"/>
        </w:rPr>
      </w:pPr>
      <w:r w:rsidRPr="00DB729E">
        <w:rPr>
          <w:rFonts w:ascii="Galliard BT" w:hAnsi="Galliard BT"/>
          <w:b/>
          <w:color w:val="C00000"/>
          <w:sz w:val="24"/>
          <w:szCs w:val="24"/>
        </w:rPr>
        <w:t>Marathon Petroleum Company, LP</w:t>
      </w:r>
      <w:r w:rsidR="000901E3" w:rsidRPr="00DB729E">
        <w:rPr>
          <w:rFonts w:ascii="Galliard BT" w:hAnsi="Galliard BT"/>
          <w:color w:val="C00000"/>
          <w:sz w:val="24"/>
          <w:szCs w:val="24"/>
        </w:rPr>
        <w:t xml:space="preserve"> </w:t>
      </w:r>
      <w:r w:rsidRPr="00DB729E">
        <w:rPr>
          <w:rFonts w:ascii="Galliard BT" w:hAnsi="Galliard BT"/>
          <w:sz w:val="24"/>
          <w:szCs w:val="24"/>
        </w:rPr>
        <w:t xml:space="preserve">Headquartered in Findlay, Ohio, Marathon Petroleum Corporation (MPC), together with its subsidiaries, including Marathon Petroleum Company LP, Speedway LLC and MPLX LP, is one of the largest petroleum product refiners, marketers and transporters in the United States.  MPC is the nation’s third-largest refiner and the largest refiner in the Midwest. MPC’s refining, marketing and transportation operations are concentrated primarily in the Midwest, Southeast, Northeast and Gulf Coast regions of the U.S.  </w:t>
      </w:r>
      <w:r w:rsidRPr="00DB729E">
        <w:rPr>
          <w:rFonts w:ascii="Galliard BT" w:hAnsi="Galliard BT"/>
          <w:sz w:val="24"/>
          <w:szCs w:val="24"/>
        </w:rPr>
        <w:br/>
      </w:r>
      <w:r w:rsidR="000901E3" w:rsidRPr="00DB729E">
        <w:rPr>
          <w:rFonts w:ascii="Galliard BT" w:hAnsi="Galliard BT"/>
          <w:sz w:val="24"/>
          <w:szCs w:val="24"/>
        </w:rPr>
        <w:t>Co-op, Internship</w:t>
      </w:r>
      <w:r w:rsidR="000901E3" w:rsidRPr="00DB729E">
        <w:rPr>
          <w:rFonts w:ascii="Galliard BT" w:hAnsi="Galliard BT"/>
          <w:sz w:val="24"/>
          <w:szCs w:val="24"/>
        </w:rPr>
        <w:br/>
        <w:t xml:space="preserve">Majors: </w:t>
      </w:r>
      <w:r w:rsidRPr="00DB729E">
        <w:rPr>
          <w:rFonts w:ascii="Galliard BT" w:hAnsi="Galliard BT"/>
          <w:sz w:val="24"/>
          <w:szCs w:val="24"/>
        </w:rPr>
        <w:t>CS</w:t>
      </w:r>
      <w:r w:rsidRPr="00DB729E">
        <w:rPr>
          <w:rFonts w:ascii="Galliard BT" w:hAnsi="Galliard BT"/>
          <w:sz w:val="24"/>
          <w:szCs w:val="24"/>
        </w:rPr>
        <w:br/>
      </w:r>
      <w:hyperlink r:id="rId18" w:history="1">
        <w:r w:rsidRPr="00DB729E">
          <w:rPr>
            <w:rStyle w:val="Hyperlink"/>
            <w:rFonts w:ascii="Galliard BT" w:hAnsi="Galliard BT"/>
            <w:sz w:val="24"/>
            <w:szCs w:val="24"/>
          </w:rPr>
          <w:t>www.joinmpc.com</w:t>
        </w:r>
      </w:hyperlink>
      <w:r w:rsidR="000901E3" w:rsidRPr="00DB729E">
        <w:rPr>
          <w:rStyle w:val="Hyperlink"/>
          <w:rFonts w:ascii="Galliard BT" w:hAnsi="Galliard BT"/>
          <w:sz w:val="24"/>
          <w:szCs w:val="24"/>
        </w:rPr>
        <w:br/>
      </w:r>
      <w:r w:rsidR="00DB729E">
        <w:rPr>
          <w:rStyle w:val="Hyperlink"/>
          <w:rFonts w:ascii="Galliard BT" w:hAnsi="Galliard BT"/>
          <w:b/>
          <w:color w:val="C00000"/>
          <w:sz w:val="24"/>
          <w:szCs w:val="24"/>
          <w:u w:val="none"/>
        </w:rPr>
        <w:br/>
      </w:r>
      <w:r w:rsidR="00E4701B" w:rsidRPr="00DB729E">
        <w:rPr>
          <w:rStyle w:val="Hyperlink"/>
          <w:rFonts w:ascii="Galliard BT" w:hAnsi="Galliard BT"/>
          <w:b/>
          <w:color w:val="C00000"/>
          <w:sz w:val="24"/>
          <w:szCs w:val="24"/>
          <w:u w:val="none"/>
        </w:rPr>
        <w:t>Ohio Department of Transportation – District 10</w:t>
      </w:r>
      <w:r w:rsidR="00E4701B" w:rsidRPr="00DB729E">
        <w:rPr>
          <w:rFonts w:ascii="Galliard BT" w:hAnsi="Galliard BT"/>
          <w:sz w:val="24"/>
          <w:szCs w:val="24"/>
        </w:rPr>
        <w:t xml:space="preserve"> covers 9 counties in Southeastern Ohio (including Athens, Gallia, Hocking, </w:t>
      </w:r>
      <w:proofErr w:type="spellStart"/>
      <w:r w:rsidR="00E4701B" w:rsidRPr="00DB729E">
        <w:rPr>
          <w:rFonts w:ascii="Galliard BT" w:hAnsi="Galliard BT"/>
          <w:sz w:val="24"/>
          <w:szCs w:val="24"/>
        </w:rPr>
        <w:t>Meigs</w:t>
      </w:r>
      <w:proofErr w:type="spellEnd"/>
      <w:r w:rsidR="00E4701B" w:rsidRPr="00DB729E">
        <w:rPr>
          <w:rFonts w:ascii="Galliard BT" w:hAnsi="Galliard BT"/>
          <w:sz w:val="24"/>
          <w:szCs w:val="24"/>
        </w:rPr>
        <w:t>, Monroe, Morgan, Noble, Vinton, and Washington). We are responsible for maintaining 4000 lane miles of state highways, 1,200 bridges &amp; 15,000 culverts.</w:t>
      </w:r>
      <w:r w:rsidR="00E4701B" w:rsidRPr="00DB729E">
        <w:rPr>
          <w:rFonts w:ascii="Galliard BT" w:hAnsi="Galliard BT"/>
          <w:sz w:val="24"/>
          <w:szCs w:val="24"/>
        </w:rPr>
        <w:br/>
      </w:r>
      <w:r w:rsidR="00C91A6D" w:rsidRPr="00DB729E">
        <w:rPr>
          <w:rFonts w:ascii="Galliard BT" w:hAnsi="Galliard BT"/>
          <w:sz w:val="24"/>
          <w:szCs w:val="24"/>
        </w:rPr>
        <w:t>Internship</w:t>
      </w:r>
      <w:r w:rsidR="00C91A6D" w:rsidRPr="00DB729E">
        <w:rPr>
          <w:rFonts w:ascii="Galliard BT" w:hAnsi="Galliard BT"/>
          <w:sz w:val="24"/>
          <w:szCs w:val="24"/>
        </w:rPr>
        <w:br/>
        <w:t>Majors: CE</w:t>
      </w:r>
      <w:r w:rsidR="00C91A6D" w:rsidRPr="00DB729E">
        <w:rPr>
          <w:rFonts w:ascii="Galliard BT" w:hAnsi="Galliard BT"/>
          <w:sz w:val="24"/>
          <w:szCs w:val="24"/>
        </w:rPr>
        <w:br/>
      </w:r>
      <w:hyperlink r:id="rId19" w:history="1">
        <w:r w:rsidR="00E4701B" w:rsidRPr="00DB729E">
          <w:rPr>
            <w:rStyle w:val="Hyperlink"/>
            <w:rFonts w:ascii="Galliard BT" w:hAnsi="Galliard BT"/>
            <w:sz w:val="24"/>
            <w:szCs w:val="24"/>
          </w:rPr>
          <w:t>http://www.dot.state.oh.us</w:t>
        </w:r>
      </w:hyperlink>
    </w:p>
    <w:p w:rsidR="00A614AE" w:rsidRPr="00DB729E" w:rsidRDefault="00453325" w:rsidP="00A614AE">
      <w:pPr>
        <w:rPr>
          <w:rStyle w:val="Hyperlink"/>
          <w:rFonts w:ascii="Galliard BT" w:hAnsi="Galliard BT"/>
          <w:sz w:val="24"/>
          <w:szCs w:val="24"/>
        </w:rPr>
      </w:pPr>
      <w:proofErr w:type="spellStart"/>
      <w:r w:rsidRPr="00DB729E">
        <w:rPr>
          <w:rFonts w:ascii="Galliard BT" w:hAnsi="Galliard BT"/>
          <w:b/>
          <w:color w:val="C00000"/>
          <w:sz w:val="24"/>
          <w:szCs w:val="24"/>
        </w:rPr>
        <w:t>RobotWorx</w:t>
      </w:r>
      <w:proofErr w:type="spellEnd"/>
      <w:r w:rsidR="00A614AE" w:rsidRPr="00DB729E">
        <w:rPr>
          <w:rFonts w:ascii="Galliard BT" w:hAnsi="Galliard BT"/>
          <w:b/>
          <w:color w:val="C00000"/>
          <w:sz w:val="24"/>
          <w:szCs w:val="24"/>
        </w:rPr>
        <w:t xml:space="preserve"> </w:t>
      </w:r>
      <w:r w:rsidRPr="00DB729E">
        <w:rPr>
          <w:rFonts w:ascii="Galliard BT" w:hAnsi="Galliard BT"/>
          <w:sz w:val="24"/>
          <w:szCs w:val="24"/>
        </w:rPr>
        <w:t xml:space="preserve">At Scott we automate the future. The automated production and process machinery we design and build deliver productivity gains and exceptional reliability to many of the world's leading manufacturers. We also go a step beyond engineering production solutions to actually revolutionising entire industries - using robotics to automate manual processes and create genuine competitive advantage.  For over 100 years Scott has looked to tomorrow and rapidly responded to shifting needs. </w:t>
      </w:r>
      <w:r w:rsidRPr="00DB729E">
        <w:rPr>
          <w:rFonts w:ascii="Galliard BT" w:hAnsi="Galliard BT"/>
          <w:sz w:val="24"/>
          <w:szCs w:val="24"/>
        </w:rPr>
        <w:br/>
      </w:r>
      <w:r w:rsidR="00A614AE" w:rsidRPr="00DB729E">
        <w:rPr>
          <w:rFonts w:ascii="Galliard BT" w:hAnsi="Galliard BT"/>
          <w:sz w:val="24"/>
          <w:szCs w:val="24"/>
        </w:rPr>
        <w:t xml:space="preserve">Full-time </w:t>
      </w:r>
      <w:r w:rsidR="00A614AE" w:rsidRPr="00DB729E">
        <w:rPr>
          <w:rFonts w:ascii="Galliard BT" w:hAnsi="Galliard BT"/>
          <w:sz w:val="24"/>
          <w:szCs w:val="24"/>
        </w:rPr>
        <w:br/>
        <w:t xml:space="preserve">Majors:  EE, </w:t>
      </w:r>
      <w:r w:rsidRPr="00DB729E">
        <w:rPr>
          <w:rFonts w:ascii="Galliard BT" w:hAnsi="Galliard BT"/>
          <w:sz w:val="24"/>
          <w:szCs w:val="24"/>
        </w:rPr>
        <w:t>ETM, ISE, ME</w:t>
      </w:r>
      <w:r w:rsidR="00A614AE" w:rsidRPr="00DB729E">
        <w:rPr>
          <w:rFonts w:ascii="Galliard BT" w:hAnsi="Galliard BT"/>
          <w:sz w:val="24"/>
          <w:szCs w:val="24"/>
        </w:rPr>
        <w:br/>
      </w:r>
      <w:hyperlink r:id="rId20" w:history="1">
        <w:r w:rsidRPr="00DB729E">
          <w:rPr>
            <w:rStyle w:val="Hyperlink"/>
            <w:rFonts w:ascii="Galliard BT" w:hAnsi="Galliard BT"/>
            <w:sz w:val="24"/>
            <w:szCs w:val="24"/>
          </w:rPr>
          <w:t>www.robots.com</w:t>
        </w:r>
      </w:hyperlink>
    </w:p>
    <w:p w:rsidR="00F640E9" w:rsidRPr="00DB729E" w:rsidRDefault="009F07A2" w:rsidP="00F640E9">
      <w:pPr>
        <w:rPr>
          <w:rStyle w:val="Hyperlink"/>
          <w:rFonts w:ascii="Galliard BT" w:hAnsi="Galliard BT"/>
          <w:sz w:val="24"/>
          <w:szCs w:val="24"/>
        </w:rPr>
      </w:pPr>
      <w:proofErr w:type="spellStart"/>
      <w:proofErr w:type="gramStart"/>
      <w:r w:rsidRPr="00DB729E">
        <w:rPr>
          <w:rFonts w:ascii="Galliard BT" w:hAnsi="Galliard BT"/>
          <w:b/>
          <w:color w:val="C00000"/>
          <w:sz w:val="24"/>
          <w:szCs w:val="24"/>
        </w:rPr>
        <w:t>rpGatta</w:t>
      </w:r>
      <w:proofErr w:type="spellEnd"/>
      <w:proofErr w:type="gramEnd"/>
      <w:r w:rsidRPr="00DB729E">
        <w:rPr>
          <w:rFonts w:ascii="Galliard BT" w:hAnsi="Galliard BT"/>
          <w:b/>
          <w:color w:val="C00000"/>
          <w:sz w:val="24"/>
          <w:szCs w:val="24"/>
        </w:rPr>
        <w:t xml:space="preserve"> Inc. </w:t>
      </w:r>
      <w:r w:rsidRPr="00DB729E">
        <w:rPr>
          <w:rFonts w:ascii="Galliard BT" w:hAnsi="Galliard BT"/>
          <w:sz w:val="24"/>
          <w:szCs w:val="24"/>
        </w:rPr>
        <w:t xml:space="preserve">is seeking an innovative Mechanical and Electrical Engineer to join our team in building premier, custom, robotic automation for the automotive, off road, tire and defense industries. Some of our customers include Toyota, Nissan, Honda, BMW, Mercedes, Tesla, Caterpillar, John Deere, Bridgestone and the US Department of Defense. If you are interested in joining our team of exceptional engineers, please provide us with your resume and visit our website for additional information. </w:t>
      </w:r>
      <w:r w:rsidRPr="00DB729E">
        <w:rPr>
          <w:rFonts w:ascii="Galliard BT" w:hAnsi="Galliard BT"/>
          <w:sz w:val="24"/>
          <w:szCs w:val="24"/>
        </w:rPr>
        <w:br/>
      </w:r>
      <w:r w:rsidR="00F640E9" w:rsidRPr="00DB729E">
        <w:rPr>
          <w:rFonts w:ascii="Galliard BT" w:hAnsi="Galliard BT"/>
          <w:sz w:val="24"/>
          <w:szCs w:val="24"/>
        </w:rPr>
        <w:t>Full-time</w:t>
      </w:r>
      <w:r w:rsidR="00701434" w:rsidRPr="00DB729E">
        <w:rPr>
          <w:rFonts w:ascii="Galliard BT" w:hAnsi="Galliard BT"/>
          <w:sz w:val="24"/>
          <w:szCs w:val="24"/>
        </w:rPr>
        <w:t xml:space="preserve">, </w:t>
      </w:r>
      <w:r w:rsidRPr="00DB729E">
        <w:rPr>
          <w:rFonts w:ascii="Galliard BT" w:hAnsi="Galliard BT"/>
          <w:sz w:val="24"/>
          <w:szCs w:val="24"/>
        </w:rPr>
        <w:t xml:space="preserve">Co-op, </w:t>
      </w:r>
      <w:r w:rsidR="00701434" w:rsidRPr="00DB729E">
        <w:rPr>
          <w:rFonts w:ascii="Galliard BT" w:hAnsi="Galliard BT"/>
          <w:sz w:val="24"/>
          <w:szCs w:val="24"/>
        </w:rPr>
        <w:t>Internship</w:t>
      </w:r>
      <w:r w:rsidR="00F640E9" w:rsidRPr="00DB729E">
        <w:rPr>
          <w:rFonts w:ascii="Galliard BT" w:hAnsi="Galliard BT"/>
          <w:sz w:val="24"/>
          <w:szCs w:val="24"/>
        </w:rPr>
        <w:br/>
        <w:t xml:space="preserve">Majors: </w:t>
      </w:r>
      <w:r w:rsidRPr="00DB729E">
        <w:rPr>
          <w:rFonts w:ascii="Galliard BT" w:hAnsi="Galliard BT"/>
          <w:sz w:val="24"/>
          <w:szCs w:val="24"/>
        </w:rPr>
        <w:t>E</w:t>
      </w:r>
      <w:r w:rsidR="00701434" w:rsidRPr="00DB729E">
        <w:rPr>
          <w:rFonts w:ascii="Galliard BT" w:hAnsi="Galliard BT"/>
          <w:sz w:val="24"/>
          <w:szCs w:val="24"/>
        </w:rPr>
        <w:t xml:space="preserve">E, </w:t>
      </w:r>
      <w:r w:rsidR="009C5E5F" w:rsidRPr="00DB729E">
        <w:rPr>
          <w:rFonts w:ascii="Galliard BT" w:hAnsi="Galliard BT"/>
          <w:sz w:val="24"/>
          <w:szCs w:val="24"/>
        </w:rPr>
        <w:t xml:space="preserve">ETM, </w:t>
      </w:r>
      <w:r w:rsidR="00701434" w:rsidRPr="00DB729E">
        <w:rPr>
          <w:rFonts w:ascii="Galliard BT" w:hAnsi="Galliard BT"/>
          <w:sz w:val="24"/>
          <w:szCs w:val="24"/>
        </w:rPr>
        <w:t>ME</w:t>
      </w:r>
      <w:r w:rsidR="00F640E9" w:rsidRPr="00DB729E">
        <w:rPr>
          <w:rFonts w:ascii="Galliard BT" w:hAnsi="Galliard BT"/>
          <w:sz w:val="24"/>
          <w:szCs w:val="24"/>
        </w:rPr>
        <w:br/>
      </w:r>
      <w:hyperlink r:id="rId21" w:history="1">
        <w:r w:rsidR="001A4A14" w:rsidRPr="00DB729E">
          <w:rPr>
            <w:rStyle w:val="Hyperlink"/>
            <w:rFonts w:ascii="Galliard BT" w:hAnsi="Galliard BT"/>
            <w:sz w:val="24"/>
            <w:szCs w:val="24"/>
          </w:rPr>
          <w:t>www.rpgatta.com</w:t>
        </w:r>
      </w:hyperlink>
    </w:p>
    <w:p w:rsidR="00D27C6A" w:rsidRPr="00DB729E" w:rsidRDefault="00D27C6A" w:rsidP="00806401">
      <w:pPr>
        <w:rPr>
          <w:rFonts w:ascii="Galliard BT" w:hAnsi="Galliard BT"/>
          <w:b/>
          <w:color w:val="C00000"/>
          <w:sz w:val="24"/>
          <w:szCs w:val="24"/>
        </w:rPr>
      </w:pPr>
    </w:p>
    <w:p w:rsidR="00694E28" w:rsidRPr="00DB729E" w:rsidRDefault="00C676EA" w:rsidP="00806401">
      <w:pPr>
        <w:rPr>
          <w:rStyle w:val="Hyperlink"/>
          <w:rFonts w:ascii="Galliard BT" w:hAnsi="Galliard BT"/>
          <w:sz w:val="24"/>
          <w:szCs w:val="24"/>
        </w:rPr>
      </w:pPr>
      <w:r w:rsidRPr="00DB729E">
        <w:rPr>
          <w:rFonts w:ascii="Galliard BT" w:hAnsi="Galliard BT"/>
          <w:b/>
          <w:color w:val="C00000"/>
          <w:sz w:val="24"/>
          <w:szCs w:val="24"/>
        </w:rPr>
        <w:lastRenderedPageBreak/>
        <w:t>Shelly &amp; Sands</w:t>
      </w:r>
      <w:r w:rsidR="00E2089E" w:rsidRPr="00DB729E">
        <w:rPr>
          <w:rFonts w:ascii="Galliard BT" w:hAnsi="Galliard BT"/>
          <w:color w:val="C00000"/>
          <w:sz w:val="24"/>
          <w:szCs w:val="24"/>
        </w:rPr>
        <w:t xml:space="preserve"> </w:t>
      </w:r>
      <w:r w:rsidRPr="00DB729E">
        <w:rPr>
          <w:rFonts w:ascii="Galliard BT" w:hAnsi="Galliard BT"/>
          <w:sz w:val="24"/>
          <w:szCs w:val="24"/>
        </w:rPr>
        <w:t xml:space="preserve">is the largest General Contractor in the State of Ohio. We specialize in asphalt, concrete, and bridge construction. </w:t>
      </w:r>
      <w:r w:rsidRPr="00DB729E">
        <w:rPr>
          <w:rFonts w:ascii="Galliard BT" w:hAnsi="Galliard BT"/>
          <w:sz w:val="24"/>
          <w:szCs w:val="24"/>
        </w:rPr>
        <w:br/>
      </w:r>
      <w:r w:rsidR="00D76C92" w:rsidRPr="00DB729E">
        <w:rPr>
          <w:rFonts w:ascii="Galliard BT" w:hAnsi="Galliard BT"/>
          <w:sz w:val="24"/>
          <w:szCs w:val="24"/>
        </w:rPr>
        <w:t>Full-time, Co-op</w:t>
      </w:r>
      <w:r w:rsidR="0047769C" w:rsidRPr="00DB729E">
        <w:rPr>
          <w:rFonts w:ascii="Galliard BT" w:hAnsi="Galliard BT"/>
          <w:sz w:val="24"/>
          <w:szCs w:val="24"/>
        </w:rPr>
        <w:t xml:space="preserve">, Internship </w:t>
      </w:r>
      <w:r w:rsidRPr="00DB729E">
        <w:rPr>
          <w:rFonts w:ascii="Galliard BT" w:hAnsi="Galliard BT"/>
          <w:sz w:val="24"/>
          <w:szCs w:val="24"/>
        </w:rPr>
        <w:br/>
        <w:t>Majors: CE, Construction Mgt.</w:t>
      </w:r>
      <w:r w:rsidR="00E2089E" w:rsidRPr="00DB729E">
        <w:rPr>
          <w:rFonts w:ascii="Galliard BT" w:hAnsi="Galliard BT"/>
          <w:sz w:val="24"/>
          <w:szCs w:val="24"/>
        </w:rPr>
        <w:br/>
      </w:r>
      <w:hyperlink r:id="rId22" w:history="1">
        <w:r w:rsidRPr="00DB729E">
          <w:rPr>
            <w:rStyle w:val="Hyperlink"/>
            <w:rFonts w:ascii="Galliard BT" w:hAnsi="Galliard BT"/>
            <w:sz w:val="24"/>
            <w:szCs w:val="24"/>
          </w:rPr>
          <w:t>www.shellyandsands.com</w:t>
        </w:r>
      </w:hyperlink>
    </w:p>
    <w:p w:rsidR="0092549A" w:rsidRPr="00DB729E" w:rsidRDefault="0092549A" w:rsidP="0092549A">
      <w:pPr>
        <w:rPr>
          <w:rStyle w:val="Hyperlink"/>
          <w:rFonts w:ascii="Galliard BT" w:hAnsi="Galliard BT"/>
          <w:sz w:val="24"/>
          <w:szCs w:val="24"/>
        </w:rPr>
      </w:pPr>
      <w:proofErr w:type="spellStart"/>
      <w:r w:rsidRPr="00DB729E">
        <w:rPr>
          <w:rFonts w:ascii="Galliard BT" w:hAnsi="Galliard BT"/>
          <w:b/>
          <w:color w:val="C00000"/>
          <w:sz w:val="24"/>
          <w:szCs w:val="24"/>
        </w:rPr>
        <w:t>Sogeti</w:t>
      </w:r>
      <w:proofErr w:type="spellEnd"/>
      <w:r w:rsidRPr="00DB729E">
        <w:rPr>
          <w:rFonts w:ascii="Galliard BT" w:hAnsi="Galliard BT"/>
          <w:color w:val="00B050"/>
          <w:sz w:val="24"/>
          <w:szCs w:val="24"/>
        </w:rPr>
        <w:t xml:space="preserve"> </w:t>
      </w:r>
      <w:r w:rsidRPr="00DB729E">
        <w:rPr>
          <w:rFonts w:ascii="Galliard BT" w:hAnsi="Galliard BT"/>
          <w:sz w:val="24"/>
          <w:szCs w:val="24"/>
        </w:rPr>
        <w:t xml:space="preserve">We are an IT services company delivering business value through industrialized solutions with sector expertise–one client at a time.  With over 45 years of experience, </w:t>
      </w:r>
      <w:proofErr w:type="spellStart"/>
      <w:r w:rsidRPr="00DB729E">
        <w:rPr>
          <w:rFonts w:ascii="Galliard BT" w:hAnsi="Galliard BT"/>
          <w:sz w:val="24"/>
          <w:szCs w:val="24"/>
        </w:rPr>
        <w:t>Sogeti</w:t>
      </w:r>
      <w:proofErr w:type="spellEnd"/>
      <w:r w:rsidRPr="00DB729E">
        <w:rPr>
          <w:rFonts w:ascii="Galliard BT" w:hAnsi="Galliard BT"/>
          <w:sz w:val="24"/>
          <w:szCs w:val="24"/>
        </w:rPr>
        <w:t xml:space="preserve"> offers a comprehensive portfolio of services including Business Intelligence &amp; Analytics, Cloud Services, Digital Transformation, Product Lifecycle Management, Software Development &amp; Integration, and Testing. At the heart of our team is a passion for technology and people. </w:t>
      </w:r>
      <w:r w:rsidRPr="00DB729E">
        <w:rPr>
          <w:rFonts w:ascii="Galliard BT" w:hAnsi="Galliard BT"/>
          <w:sz w:val="24"/>
          <w:szCs w:val="24"/>
        </w:rPr>
        <w:br/>
        <w:t>Full-time</w:t>
      </w:r>
      <w:r w:rsidRPr="00DB729E">
        <w:rPr>
          <w:rFonts w:ascii="Galliard BT" w:hAnsi="Galliard BT"/>
          <w:sz w:val="24"/>
          <w:szCs w:val="24"/>
        </w:rPr>
        <w:br/>
        <w:t>Majors: CS, ETM</w:t>
      </w:r>
      <w:r w:rsidR="0021656D" w:rsidRPr="00DB729E">
        <w:rPr>
          <w:rFonts w:ascii="Galliard BT" w:hAnsi="Galliard BT"/>
          <w:sz w:val="24"/>
          <w:szCs w:val="24"/>
        </w:rPr>
        <w:t>, ISE</w:t>
      </w:r>
      <w:r w:rsidRPr="00DB729E">
        <w:rPr>
          <w:rFonts w:ascii="Galliard BT" w:hAnsi="Galliard BT"/>
          <w:sz w:val="24"/>
          <w:szCs w:val="24"/>
        </w:rPr>
        <w:br/>
      </w:r>
      <w:hyperlink r:id="rId23" w:history="1">
        <w:r w:rsidR="00FB5955" w:rsidRPr="00DB729E">
          <w:rPr>
            <w:rStyle w:val="Hyperlink"/>
            <w:rFonts w:ascii="Galliard BT" w:hAnsi="Galliard BT"/>
            <w:sz w:val="24"/>
            <w:szCs w:val="24"/>
          </w:rPr>
          <w:t>www.sogeti.com</w:t>
        </w:r>
      </w:hyperlink>
    </w:p>
    <w:p w:rsidR="00B822FB" w:rsidRPr="00DB729E" w:rsidRDefault="00694E28" w:rsidP="00806401">
      <w:pPr>
        <w:rPr>
          <w:rStyle w:val="Hyperlink"/>
          <w:rFonts w:ascii="Galliard BT" w:hAnsi="Galliard BT"/>
          <w:sz w:val="24"/>
          <w:szCs w:val="24"/>
        </w:rPr>
      </w:pPr>
      <w:r w:rsidRPr="00DB729E">
        <w:rPr>
          <w:rFonts w:ascii="Galliard BT" w:hAnsi="Galliard BT"/>
          <w:b/>
          <w:color w:val="C00000"/>
          <w:sz w:val="24"/>
          <w:szCs w:val="24"/>
        </w:rPr>
        <w:t xml:space="preserve">Thorson Baker &amp; Associates </w:t>
      </w:r>
      <w:r w:rsidR="0062215E" w:rsidRPr="00DB729E">
        <w:rPr>
          <w:rFonts w:ascii="Galliard BT" w:hAnsi="Galliard BT"/>
          <w:sz w:val="24"/>
          <w:szCs w:val="24"/>
        </w:rPr>
        <w:t xml:space="preserve">(TBA) was founded in 1993 to provide engineering consultation and design services for the building construction industry. TBA offers structural, mechanical, and electrical engineering design services nationwide with professional registration in forty-nine states, the District of Columbia, Puerto Rico and Alberta Canada. Civil engineering services are offered throughout the </w:t>
      </w:r>
      <w:r w:rsidR="00D27C6A" w:rsidRPr="00DB729E">
        <w:rPr>
          <w:rFonts w:ascii="Galliard BT" w:hAnsi="Galliard BT"/>
          <w:sz w:val="24"/>
          <w:szCs w:val="24"/>
        </w:rPr>
        <w:t>Midwest</w:t>
      </w:r>
      <w:r w:rsidR="0062215E" w:rsidRPr="00DB729E">
        <w:rPr>
          <w:rFonts w:ascii="Galliard BT" w:hAnsi="Galliard BT"/>
          <w:sz w:val="24"/>
          <w:szCs w:val="24"/>
        </w:rPr>
        <w:t>.</w:t>
      </w:r>
      <w:r w:rsidR="0062215E" w:rsidRPr="00DB729E">
        <w:rPr>
          <w:rFonts w:ascii="Galliard BT" w:hAnsi="Galliard BT"/>
          <w:sz w:val="24"/>
          <w:szCs w:val="24"/>
        </w:rPr>
        <w:br/>
      </w:r>
      <w:r w:rsidRPr="00DB729E">
        <w:rPr>
          <w:rFonts w:ascii="Galliard BT" w:hAnsi="Galliard BT"/>
          <w:sz w:val="24"/>
          <w:szCs w:val="24"/>
        </w:rPr>
        <w:t xml:space="preserve">Full-time, </w:t>
      </w:r>
      <w:r w:rsidR="00686C33" w:rsidRPr="00DB729E">
        <w:rPr>
          <w:rFonts w:ascii="Galliard BT" w:hAnsi="Galliard BT"/>
          <w:sz w:val="24"/>
          <w:szCs w:val="24"/>
        </w:rPr>
        <w:t xml:space="preserve">Co-op, </w:t>
      </w:r>
      <w:r w:rsidRPr="00DB729E">
        <w:rPr>
          <w:rFonts w:ascii="Galliard BT" w:hAnsi="Galliard BT"/>
          <w:sz w:val="24"/>
          <w:szCs w:val="24"/>
        </w:rPr>
        <w:t>Internship</w:t>
      </w:r>
      <w:r w:rsidRPr="00DB729E">
        <w:rPr>
          <w:rFonts w:ascii="Galliard BT" w:hAnsi="Galliard BT"/>
          <w:sz w:val="24"/>
          <w:szCs w:val="24"/>
        </w:rPr>
        <w:br/>
        <w:t xml:space="preserve">Majors: </w:t>
      </w:r>
      <w:r w:rsidR="00637607" w:rsidRPr="00DB729E">
        <w:rPr>
          <w:rFonts w:ascii="Galliard BT" w:hAnsi="Galliard BT"/>
          <w:sz w:val="24"/>
          <w:szCs w:val="24"/>
        </w:rPr>
        <w:t>CE, EE, ME</w:t>
      </w:r>
      <w:r w:rsidRPr="00DB729E">
        <w:rPr>
          <w:rFonts w:ascii="Galliard BT" w:hAnsi="Galliard BT"/>
          <w:sz w:val="24"/>
          <w:szCs w:val="24"/>
        </w:rPr>
        <w:br/>
      </w:r>
      <w:hyperlink r:id="rId24" w:history="1">
        <w:r w:rsidR="00BD1FA3" w:rsidRPr="00DB729E">
          <w:rPr>
            <w:rStyle w:val="Hyperlink"/>
            <w:rFonts w:ascii="Galliard BT" w:hAnsi="Galliard BT"/>
            <w:sz w:val="24"/>
            <w:szCs w:val="24"/>
          </w:rPr>
          <w:t>www.thorsonbaker.com</w:t>
        </w:r>
      </w:hyperlink>
    </w:p>
    <w:p w:rsidR="00806401" w:rsidRPr="00DB729E" w:rsidRDefault="00806401" w:rsidP="00806401">
      <w:pPr>
        <w:rPr>
          <w:rStyle w:val="Hyperlink"/>
          <w:rFonts w:ascii="Galliard BT" w:hAnsi="Galliard BT"/>
          <w:sz w:val="24"/>
          <w:szCs w:val="24"/>
        </w:rPr>
      </w:pPr>
      <w:r w:rsidRPr="00DB729E">
        <w:rPr>
          <w:rFonts w:ascii="Galliard BT" w:hAnsi="Galliard BT"/>
          <w:b/>
          <w:color w:val="C00000"/>
          <w:sz w:val="24"/>
          <w:szCs w:val="24"/>
        </w:rPr>
        <w:t xml:space="preserve">Toledo Molding &amp; Die Inc. </w:t>
      </w:r>
      <w:r w:rsidR="00C83AA3" w:rsidRPr="00DB729E">
        <w:rPr>
          <w:rFonts w:ascii="Galliard BT" w:hAnsi="Galliard BT"/>
          <w:sz w:val="24"/>
          <w:szCs w:val="24"/>
        </w:rPr>
        <w:t xml:space="preserve">Manufacturer of injection and blow molded parts for the automotive industry. </w:t>
      </w:r>
      <w:r w:rsidRPr="00DB729E">
        <w:rPr>
          <w:rFonts w:ascii="Galliard BT" w:hAnsi="Galliard BT"/>
          <w:sz w:val="24"/>
          <w:szCs w:val="24"/>
        </w:rPr>
        <w:t xml:space="preserve">Full-time, </w:t>
      </w:r>
      <w:r w:rsidR="00E4701B" w:rsidRPr="00DB729E">
        <w:rPr>
          <w:rFonts w:ascii="Galliard BT" w:hAnsi="Galliard BT"/>
          <w:sz w:val="24"/>
          <w:szCs w:val="24"/>
        </w:rPr>
        <w:t xml:space="preserve">Co-op </w:t>
      </w:r>
      <w:r w:rsidRPr="00DB729E">
        <w:rPr>
          <w:rFonts w:ascii="Galliard BT" w:hAnsi="Galliard BT"/>
          <w:sz w:val="24"/>
          <w:szCs w:val="24"/>
        </w:rPr>
        <w:t>Internship</w:t>
      </w:r>
      <w:r w:rsidRPr="00DB729E">
        <w:rPr>
          <w:rFonts w:ascii="Galliard BT" w:hAnsi="Galliard BT"/>
          <w:sz w:val="24"/>
          <w:szCs w:val="24"/>
        </w:rPr>
        <w:br/>
        <w:t>Majors: ME, ETM</w:t>
      </w:r>
      <w:r w:rsidR="00C21C3C" w:rsidRPr="00DB729E">
        <w:rPr>
          <w:rFonts w:ascii="Galliard BT" w:hAnsi="Galliard BT"/>
          <w:sz w:val="24"/>
          <w:szCs w:val="24"/>
        </w:rPr>
        <w:t>, ISE</w:t>
      </w:r>
      <w:r w:rsidR="00C83AA3" w:rsidRPr="00DB729E">
        <w:rPr>
          <w:rFonts w:ascii="Galliard BT" w:hAnsi="Galliard BT"/>
          <w:sz w:val="24"/>
          <w:szCs w:val="24"/>
        </w:rPr>
        <w:br/>
      </w:r>
      <w:hyperlink r:id="rId25" w:history="1">
        <w:r w:rsidRPr="00DB729E">
          <w:rPr>
            <w:rStyle w:val="Hyperlink"/>
            <w:rFonts w:ascii="Galliard BT" w:hAnsi="Galliard BT"/>
            <w:sz w:val="24"/>
            <w:szCs w:val="24"/>
          </w:rPr>
          <w:t>www.tmdinc.com</w:t>
        </w:r>
      </w:hyperlink>
    </w:p>
    <w:p w:rsidR="001C1BD7" w:rsidRPr="00DB729E" w:rsidRDefault="001C1BD7" w:rsidP="001C1BD7">
      <w:pPr>
        <w:rPr>
          <w:rStyle w:val="Hyperlink"/>
          <w:rFonts w:ascii="Galliard BT" w:hAnsi="Galliard BT"/>
          <w:color w:val="auto"/>
          <w:sz w:val="24"/>
          <w:szCs w:val="24"/>
          <w:u w:val="none"/>
        </w:rPr>
      </w:pPr>
      <w:r w:rsidRPr="00DB729E">
        <w:rPr>
          <w:rFonts w:ascii="Galliard BT" w:hAnsi="Galliard BT"/>
          <w:b/>
          <w:color w:val="C00000"/>
          <w:sz w:val="24"/>
          <w:szCs w:val="24"/>
        </w:rPr>
        <w:t>Toyota Motor Manufacturing, West Virginia, Inc.</w:t>
      </w:r>
      <w:r w:rsidRPr="00DB729E">
        <w:rPr>
          <w:rFonts w:ascii="Galliard BT" w:hAnsi="Galliard BT"/>
          <w:color w:val="C00000"/>
          <w:sz w:val="24"/>
          <w:szCs w:val="24"/>
        </w:rPr>
        <w:t xml:space="preserve"> </w:t>
      </w:r>
      <w:r w:rsidRPr="00DB729E">
        <w:rPr>
          <w:rFonts w:ascii="Galliard BT" w:hAnsi="Galliard BT"/>
          <w:sz w:val="24"/>
          <w:szCs w:val="24"/>
        </w:rPr>
        <w:t>is located in Buffalo, West Virginia. Toyota Motor Manufacturing, West Virginia, Inc. (TMMWV) is Toyota’s only combined engine and transmission plant in North America. The $1.4 billion facility employs approximately 1,700 team members. The plant has invested more than $8.5 million dollars in various philanthropic and educational initiatives the past two decades. Team members have also contributed nearly 70,000 volunteer hours since 2008.</w:t>
      </w:r>
      <w:r w:rsidRPr="00DB729E">
        <w:rPr>
          <w:rFonts w:ascii="Galliard BT" w:hAnsi="Galliard BT"/>
          <w:sz w:val="24"/>
          <w:szCs w:val="24"/>
        </w:rPr>
        <w:br/>
        <w:t>Co-op</w:t>
      </w:r>
      <w:r w:rsidRPr="00DB729E">
        <w:rPr>
          <w:rFonts w:ascii="Galliard BT" w:hAnsi="Galliard BT"/>
          <w:sz w:val="24"/>
          <w:szCs w:val="24"/>
        </w:rPr>
        <w:br/>
        <w:t xml:space="preserve">Majors: </w:t>
      </w:r>
      <w:r w:rsidR="000406A1" w:rsidRPr="00DB729E">
        <w:rPr>
          <w:rFonts w:ascii="Galliard BT" w:hAnsi="Galliard BT"/>
          <w:sz w:val="24"/>
          <w:szCs w:val="24"/>
        </w:rPr>
        <w:t>EE, ETM, ISE</w:t>
      </w:r>
      <w:r w:rsidRPr="00DB729E">
        <w:rPr>
          <w:rFonts w:ascii="Galliard BT" w:hAnsi="Galliard BT"/>
          <w:sz w:val="24"/>
          <w:szCs w:val="24"/>
        </w:rPr>
        <w:t>,</w:t>
      </w:r>
      <w:r w:rsidR="000406A1" w:rsidRPr="00DB729E">
        <w:rPr>
          <w:rFonts w:ascii="Galliard BT" w:hAnsi="Galliard BT"/>
          <w:sz w:val="24"/>
          <w:szCs w:val="24"/>
        </w:rPr>
        <w:t xml:space="preserve"> </w:t>
      </w:r>
      <w:r w:rsidRPr="00DB729E">
        <w:rPr>
          <w:rFonts w:ascii="Galliard BT" w:hAnsi="Galliard BT"/>
          <w:sz w:val="24"/>
          <w:szCs w:val="24"/>
        </w:rPr>
        <w:t>ME</w:t>
      </w:r>
      <w:r w:rsidR="000406A1" w:rsidRPr="00DB729E">
        <w:rPr>
          <w:rFonts w:ascii="Galliard BT" w:hAnsi="Galliard BT"/>
          <w:sz w:val="24"/>
          <w:szCs w:val="24"/>
        </w:rPr>
        <w:t xml:space="preserve">                                                                       </w:t>
      </w:r>
      <w:hyperlink r:id="rId26" w:history="1">
        <w:r w:rsidR="000406A1" w:rsidRPr="00DB729E">
          <w:rPr>
            <w:rStyle w:val="Hyperlink"/>
            <w:rFonts w:ascii="Galliard BT" w:hAnsi="Galliard BT"/>
            <w:sz w:val="24"/>
            <w:szCs w:val="24"/>
          </w:rPr>
          <w:t>www.toyota.com/usa/operations</w:t>
        </w:r>
      </w:hyperlink>
      <w:r w:rsidR="000406A1" w:rsidRPr="00DB729E">
        <w:rPr>
          <w:rFonts w:ascii="Galliard BT" w:hAnsi="Galliard BT"/>
          <w:sz w:val="24"/>
          <w:szCs w:val="24"/>
        </w:rPr>
        <w:t xml:space="preserve"> </w:t>
      </w:r>
    </w:p>
    <w:p w:rsidR="001243A0" w:rsidRPr="00DB729E" w:rsidRDefault="004B7644" w:rsidP="004B7644">
      <w:pPr>
        <w:rPr>
          <w:rStyle w:val="Hyperlink"/>
          <w:rFonts w:ascii="Galliard BT" w:hAnsi="Galliard BT"/>
          <w:sz w:val="24"/>
          <w:szCs w:val="24"/>
        </w:rPr>
      </w:pPr>
      <w:r w:rsidRPr="00DB729E">
        <w:rPr>
          <w:rFonts w:ascii="Galliard BT" w:hAnsi="Galliard BT"/>
          <w:b/>
          <w:color w:val="C00000"/>
          <w:sz w:val="24"/>
          <w:szCs w:val="24"/>
        </w:rPr>
        <w:t xml:space="preserve">Whiting-Turner Contracting Company </w:t>
      </w:r>
      <w:r w:rsidR="009B7035" w:rsidRPr="00DB729E">
        <w:rPr>
          <w:rFonts w:ascii="Galliard BT" w:hAnsi="Galliard BT"/>
          <w:sz w:val="24"/>
          <w:szCs w:val="24"/>
        </w:rPr>
        <w:t>provides construction management, general contracting, design-build and integrated project delivery services on projects small and large for a diverse group of customers. Successful markets include office and headquarters, healthcare, senior living, life sciences, microelectronics, mission critical, retail, higher education, K-12, industrial, warehouse and distribution, transportation, multi-family residential, mixed-use, urban redevelopment, hospitality, entertainment, cultural, religious and public sector</w:t>
      </w:r>
      <w:r w:rsidR="001243A0" w:rsidRPr="00DB729E">
        <w:rPr>
          <w:rFonts w:ascii="Galliard BT" w:hAnsi="Galliard BT"/>
          <w:sz w:val="24"/>
          <w:szCs w:val="24"/>
        </w:rPr>
        <w:t>.</w:t>
      </w:r>
      <w:r w:rsidR="009B7035" w:rsidRPr="00DB729E">
        <w:rPr>
          <w:rFonts w:ascii="Galliard BT" w:hAnsi="Galliard BT"/>
          <w:sz w:val="24"/>
          <w:szCs w:val="24"/>
        </w:rPr>
        <w:br/>
      </w:r>
      <w:r w:rsidRPr="00DB729E">
        <w:rPr>
          <w:rFonts w:ascii="Galliard BT" w:hAnsi="Galliard BT"/>
          <w:sz w:val="24"/>
          <w:szCs w:val="24"/>
        </w:rPr>
        <w:t>Full-time, Co-op</w:t>
      </w:r>
      <w:r w:rsidR="009B7035" w:rsidRPr="00DB729E">
        <w:rPr>
          <w:rFonts w:ascii="Galliard BT" w:hAnsi="Galliard BT"/>
          <w:sz w:val="24"/>
          <w:szCs w:val="24"/>
        </w:rPr>
        <w:t>, Internship</w:t>
      </w:r>
      <w:r w:rsidRPr="00DB729E">
        <w:rPr>
          <w:rFonts w:ascii="Galliard BT" w:hAnsi="Galliard BT"/>
          <w:sz w:val="24"/>
          <w:szCs w:val="24"/>
        </w:rPr>
        <w:br/>
        <w:t>Majors: CE, EE, ME</w:t>
      </w:r>
      <w:r w:rsidRPr="00DB729E">
        <w:rPr>
          <w:rFonts w:ascii="Galliard BT" w:hAnsi="Galliard BT"/>
          <w:sz w:val="24"/>
          <w:szCs w:val="24"/>
        </w:rPr>
        <w:br/>
      </w:r>
      <w:hyperlink r:id="rId27" w:history="1">
        <w:r w:rsidRPr="00DB729E">
          <w:rPr>
            <w:rStyle w:val="Hyperlink"/>
            <w:rFonts w:ascii="Galliard BT" w:hAnsi="Galliard BT"/>
            <w:sz w:val="24"/>
            <w:szCs w:val="24"/>
          </w:rPr>
          <w:t>www.whiting-turner.com</w:t>
        </w:r>
      </w:hyperlink>
    </w:p>
    <w:p w:rsidR="001243A0" w:rsidRPr="00DB729E" w:rsidRDefault="001243A0" w:rsidP="004B7644">
      <w:pPr>
        <w:rPr>
          <w:rStyle w:val="Hyperlink"/>
          <w:rFonts w:ascii="Galliard BT" w:hAnsi="Galliard BT"/>
          <w:sz w:val="24"/>
          <w:szCs w:val="24"/>
        </w:rPr>
      </w:pPr>
    </w:p>
    <w:p w:rsidR="001243A0" w:rsidRPr="00DB729E" w:rsidRDefault="001243A0" w:rsidP="004B7644">
      <w:pPr>
        <w:rPr>
          <w:rStyle w:val="Hyperlink"/>
          <w:rFonts w:ascii="Galliard BT" w:hAnsi="Galliard BT"/>
          <w:sz w:val="24"/>
          <w:szCs w:val="24"/>
        </w:rPr>
      </w:pPr>
    </w:p>
    <w:p w:rsidR="004B7644" w:rsidRPr="00DB729E" w:rsidRDefault="004B7644" w:rsidP="004B7644">
      <w:pPr>
        <w:rPr>
          <w:rFonts w:ascii="Galliard BT" w:hAnsi="Galliard BT"/>
          <w:sz w:val="24"/>
          <w:szCs w:val="24"/>
        </w:rPr>
      </w:pPr>
      <w:r w:rsidRPr="00DB729E">
        <w:rPr>
          <w:rStyle w:val="Hyperlink"/>
          <w:rFonts w:ascii="Galliard BT" w:hAnsi="Galliard BT"/>
          <w:sz w:val="24"/>
          <w:szCs w:val="24"/>
        </w:rPr>
        <w:br/>
      </w:r>
    </w:p>
    <w:p w:rsidR="00CF38AF" w:rsidRPr="00B25969" w:rsidRDefault="00CF38AF" w:rsidP="00CF38AF">
      <w:pPr>
        <w:rPr>
          <w:rFonts w:ascii="Galliard BT" w:hAnsi="Galliard BT"/>
          <w:sz w:val="24"/>
          <w:szCs w:val="24"/>
        </w:rPr>
      </w:pPr>
      <w:r w:rsidRPr="00DB729E">
        <w:rPr>
          <w:rFonts w:ascii="Galliard BT" w:hAnsi="Galliard BT"/>
          <w:b/>
          <w:color w:val="C00000"/>
          <w:sz w:val="24"/>
          <w:szCs w:val="24"/>
        </w:rPr>
        <w:t xml:space="preserve">Woolpert </w:t>
      </w:r>
      <w:r w:rsidRPr="00DB729E">
        <w:rPr>
          <w:rFonts w:ascii="Galliard BT" w:hAnsi="Galliard BT"/>
          <w:sz w:val="24"/>
          <w:szCs w:val="24"/>
        </w:rPr>
        <w:t>is a national architecture, engineering and geospatial (AEG) firm that delivers value to clients by strategically blending engineering excellence with leading-edge technology and geospatial applications. We are one of the fastest growing AEG companies in the country, and</w:t>
      </w:r>
      <w:r w:rsidR="001243A0" w:rsidRPr="00DB729E">
        <w:rPr>
          <w:rFonts w:ascii="Galliard BT" w:hAnsi="Galliard BT"/>
          <w:sz w:val="24"/>
          <w:szCs w:val="24"/>
        </w:rPr>
        <w:t xml:space="preserve"> our projects span the globe.  </w:t>
      </w:r>
      <w:r w:rsidRPr="00DB729E">
        <w:rPr>
          <w:rFonts w:ascii="Galliard BT" w:hAnsi="Galliard BT"/>
          <w:sz w:val="24"/>
          <w:szCs w:val="24"/>
        </w:rPr>
        <w:t xml:space="preserve">Our employees provide creative approaches to challenges and excel at delivering solutions for: </w:t>
      </w:r>
      <w:r w:rsidR="001243A0" w:rsidRPr="00DB729E">
        <w:rPr>
          <w:rFonts w:ascii="Galliard BT" w:hAnsi="Galliard BT"/>
          <w:sz w:val="24"/>
          <w:szCs w:val="24"/>
        </w:rPr>
        <w:t xml:space="preserve">  Federal, state and local governments; public and private companies; colleges and universities; energy, transportation and public works departments; the United States Armed Forces.</w:t>
      </w:r>
      <w:r w:rsidRPr="00DB729E">
        <w:rPr>
          <w:rFonts w:ascii="Galliard BT" w:hAnsi="Galliard BT"/>
          <w:sz w:val="24"/>
          <w:szCs w:val="24"/>
        </w:rPr>
        <w:br/>
        <w:t>Co-op, Internship</w:t>
      </w:r>
      <w:r w:rsidRPr="00DB729E">
        <w:rPr>
          <w:rFonts w:ascii="Galliard BT" w:hAnsi="Galliard BT"/>
          <w:sz w:val="24"/>
          <w:szCs w:val="24"/>
        </w:rPr>
        <w:br/>
        <w:t>Majors: AVN, CE, EE, ME</w:t>
      </w:r>
      <w:r w:rsidR="001243A0" w:rsidRPr="00DB729E">
        <w:rPr>
          <w:rFonts w:ascii="Galliard BT" w:hAnsi="Galliard BT"/>
          <w:sz w:val="24"/>
          <w:szCs w:val="24"/>
        </w:rPr>
        <w:t xml:space="preserve">, ENERGY ENG. </w:t>
      </w:r>
      <w:r w:rsidR="000406A1" w:rsidRPr="00DB729E">
        <w:rPr>
          <w:rFonts w:ascii="Galliard BT" w:hAnsi="Galliard BT"/>
          <w:sz w:val="24"/>
          <w:szCs w:val="24"/>
        </w:rPr>
        <w:t xml:space="preserve">                                                                                          </w:t>
      </w:r>
      <w:hyperlink r:id="rId28" w:history="1">
        <w:r w:rsidR="000406A1" w:rsidRPr="00DB729E">
          <w:rPr>
            <w:rStyle w:val="Hyperlink"/>
            <w:rFonts w:ascii="Galliard BT" w:hAnsi="Galliard BT"/>
            <w:sz w:val="24"/>
            <w:szCs w:val="24"/>
          </w:rPr>
          <w:t>www.woolpert.com</w:t>
        </w:r>
      </w:hyperlink>
      <w:r w:rsidR="000406A1" w:rsidRPr="00DB729E">
        <w:rPr>
          <w:rFonts w:ascii="Galliard BT" w:hAnsi="Galliard BT"/>
          <w:sz w:val="24"/>
          <w:szCs w:val="24"/>
        </w:rPr>
        <w:t xml:space="preserve"> </w:t>
      </w:r>
      <w:r w:rsidRPr="00B25969">
        <w:rPr>
          <w:rFonts w:ascii="Galliard BT" w:hAnsi="Galliard BT"/>
          <w:sz w:val="24"/>
          <w:szCs w:val="24"/>
        </w:rPr>
        <w:br/>
      </w:r>
      <w:r w:rsidR="000406A1" w:rsidRPr="00B25969">
        <w:rPr>
          <w:rStyle w:val="Hyperlink"/>
          <w:rFonts w:ascii="Galliard BT" w:hAnsi="Galliard BT"/>
          <w:sz w:val="24"/>
          <w:szCs w:val="24"/>
        </w:rPr>
        <w:t xml:space="preserve"> </w:t>
      </w:r>
      <w:r w:rsidRPr="00B25969">
        <w:rPr>
          <w:rStyle w:val="Hyperlink"/>
          <w:rFonts w:ascii="Galliard BT" w:hAnsi="Galliard BT"/>
          <w:sz w:val="24"/>
          <w:szCs w:val="24"/>
        </w:rPr>
        <w:br/>
      </w:r>
    </w:p>
    <w:p w:rsidR="004B7644" w:rsidRPr="00B25969" w:rsidRDefault="004B7644" w:rsidP="00863956">
      <w:pPr>
        <w:rPr>
          <w:rFonts w:ascii="Galliard BT" w:hAnsi="Galliard BT"/>
          <w:sz w:val="24"/>
          <w:szCs w:val="24"/>
        </w:rPr>
      </w:pPr>
    </w:p>
    <w:p w:rsidR="00F010C3" w:rsidRPr="00B25969" w:rsidRDefault="00F010C3">
      <w:pPr>
        <w:rPr>
          <w:rFonts w:ascii="Galliard BT" w:hAnsi="Galliard BT"/>
          <w:sz w:val="24"/>
          <w:szCs w:val="24"/>
        </w:rPr>
      </w:pPr>
    </w:p>
    <w:sectPr w:rsidR="00F010C3" w:rsidRPr="00B25969" w:rsidSect="003D512E">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lliard BT">
    <w:panose1 w:val="0202060206050B020A04"/>
    <w:charset w:val="00"/>
    <w:family w:val="roman"/>
    <w:pitch w:val="variable"/>
    <w:sig w:usb0="00000087" w:usb1="00000000" w:usb2="00000000" w:usb3="00000000" w:csb0="0000001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B5"/>
    <w:rsid w:val="00002724"/>
    <w:rsid w:val="00003FE9"/>
    <w:rsid w:val="000349DD"/>
    <w:rsid w:val="00034B48"/>
    <w:rsid w:val="00034E14"/>
    <w:rsid w:val="0003783D"/>
    <w:rsid w:val="000406A1"/>
    <w:rsid w:val="00044A62"/>
    <w:rsid w:val="00046EF2"/>
    <w:rsid w:val="000525A9"/>
    <w:rsid w:val="00056231"/>
    <w:rsid w:val="000740C2"/>
    <w:rsid w:val="000877CB"/>
    <w:rsid w:val="000901E3"/>
    <w:rsid w:val="000921A2"/>
    <w:rsid w:val="000A04BC"/>
    <w:rsid w:val="000A32FE"/>
    <w:rsid w:val="000A336F"/>
    <w:rsid w:val="000A5A99"/>
    <w:rsid w:val="000B0EF7"/>
    <w:rsid w:val="000D0CCA"/>
    <w:rsid w:val="000D22B5"/>
    <w:rsid w:val="000F019D"/>
    <w:rsid w:val="000F2031"/>
    <w:rsid w:val="000F2DCF"/>
    <w:rsid w:val="000F5E81"/>
    <w:rsid w:val="00101A03"/>
    <w:rsid w:val="00110794"/>
    <w:rsid w:val="00121867"/>
    <w:rsid w:val="001243A0"/>
    <w:rsid w:val="001307DD"/>
    <w:rsid w:val="001452B7"/>
    <w:rsid w:val="001544A4"/>
    <w:rsid w:val="00183F3F"/>
    <w:rsid w:val="00187D10"/>
    <w:rsid w:val="00196203"/>
    <w:rsid w:val="0019707E"/>
    <w:rsid w:val="001A0822"/>
    <w:rsid w:val="001A4A14"/>
    <w:rsid w:val="001A6BE2"/>
    <w:rsid w:val="001C1BD7"/>
    <w:rsid w:val="001E45BE"/>
    <w:rsid w:val="001F29C2"/>
    <w:rsid w:val="001F48C4"/>
    <w:rsid w:val="002020D8"/>
    <w:rsid w:val="0021656D"/>
    <w:rsid w:val="002213BA"/>
    <w:rsid w:val="00230417"/>
    <w:rsid w:val="00242E76"/>
    <w:rsid w:val="00247CC4"/>
    <w:rsid w:val="00255D4C"/>
    <w:rsid w:val="00256A84"/>
    <w:rsid w:val="00270489"/>
    <w:rsid w:val="00286DDC"/>
    <w:rsid w:val="00291F21"/>
    <w:rsid w:val="0029331D"/>
    <w:rsid w:val="002B1339"/>
    <w:rsid w:val="002C0688"/>
    <w:rsid w:val="002C1A66"/>
    <w:rsid w:val="002D35A4"/>
    <w:rsid w:val="002E227E"/>
    <w:rsid w:val="002E4F8F"/>
    <w:rsid w:val="002F6331"/>
    <w:rsid w:val="00307F4F"/>
    <w:rsid w:val="00310016"/>
    <w:rsid w:val="003203B4"/>
    <w:rsid w:val="00321AB0"/>
    <w:rsid w:val="00334294"/>
    <w:rsid w:val="00336701"/>
    <w:rsid w:val="0034063E"/>
    <w:rsid w:val="00344976"/>
    <w:rsid w:val="00350214"/>
    <w:rsid w:val="00360524"/>
    <w:rsid w:val="00365A4A"/>
    <w:rsid w:val="00385188"/>
    <w:rsid w:val="00395781"/>
    <w:rsid w:val="003A7B03"/>
    <w:rsid w:val="003B6F70"/>
    <w:rsid w:val="003C3ECE"/>
    <w:rsid w:val="003D512E"/>
    <w:rsid w:val="003E3580"/>
    <w:rsid w:val="003F14FF"/>
    <w:rsid w:val="003F66FA"/>
    <w:rsid w:val="004040D0"/>
    <w:rsid w:val="0040613D"/>
    <w:rsid w:val="00417F84"/>
    <w:rsid w:val="00430BD0"/>
    <w:rsid w:val="00453325"/>
    <w:rsid w:val="00462FBE"/>
    <w:rsid w:val="00472725"/>
    <w:rsid w:val="0047769C"/>
    <w:rsid w:val="00480461"/>
    <w:rsid w:val="00484F01"/>
    <w:rsid w:val="00493AB0"/>
    <w:rsid w:val="0049485C"/>
    <w:rsid w:val="00495F88"/>
    <w:rsid w:val="004A63A6"/>
    <w:rsid w:val="004B7644"/>
    <w:rsid w:val="004F0B48"/>
    <w:rsid w:val="004F0F07"/>
    <w:rsid w:val="005026AD"/>
    <w:rsid w:val="0051698C"/>
    <w:rsid w:val="00521D74"/>
    <w:rsid w:val="005245E5"/>
    <w:rsid w:val="00537FC4"/>
    <w:rsid w:val="005442B1"/>
    <w:rsid w:val="005442C5"/>
    <w:rsid w:val="0054660A"/>
    <w:rsid w:val="00557B60"/>
    <w:rsid w:val="00571543"/>
    <w:rsid w:val="00596889"/>
    <w:rsid w:val="005A203C"/>
    <w:rsid w:val="005A64A7"/>
    <w:rsid w:val="005B79D5"/>
    <w:rsid w:val="005E64B2"/>
    <w:rsid w:val="006014AC"/>
    <w:rsid w:val="00611B34"/>
    <w:rsid w:val="0061577C"/>
    <w:rsid w:val="006178A3"/>
    <w:rsid w:val="0062215E"/>
    <w:rsid w:val="00637607"/>
    <w:rsid w:val="00640E55"/>
    <w:rsid w:val="0064433F"/>
    <w:rsid w:val="00645967"/>
    <w:rsid w:val="00661C71"/>
    <w:rsid w:val="00662A64"/>
    <w:rsid w:val="00671CB5"/>
    <w:rsid w:val="00686C33"/>
    <w:rsid w:val="00686E19"/>
    <w:rsid w:val="00694E28"/>
    <w:rsid w:val="006A59BE"/>
    <w:rsid w:val="006C1B7B"/>
    <w:rsid w:val="006D10F7"/>
    <w:rsid w:val="00701434"/>
    <w:rsid w:val="007139B3"/>
    <w:rsid w:val="0072004B"/>
    <w:rsid w:val="00730A80"/>
    <w:rsid w:val="00730BB1"/>
    <w:rsid w:val="00732FF6"/>
    <w:rsid w:val="00737C94"/>
    <w:rsid w:val="00742B3D"/>
    <w:rsid w:val="00743909"/>
    <w:rsid w:val="00765E01"/>
    <w:rsid w:val="00766CD9"/>
    <w:rsid w:val="00791923"/>
    <w:rsid w:val="00796CFF"/>
    <w:rsid w:val="007A0724"/>
    <w:rsid w:val="007B182C"/>
    <w:rsid w:val="007B3CCB"/>
    <w:rsid w:val="007B6097"/>
    <w:rsid w:val="007C185F"/>
    <w:rsid w:val="007C1A26"/>
    <w:rsid w:val="007E5497"/>
    <w:rsid w:val="00806401"/>
    <w:rsid w:val="008071F7"/>
    <w:rsid w:val="00826BDF"/>
    <w:rsid w:val="00836389"/>
    <w:rsid w:val="008470EA"/>
    <w:rsid w:val="00850483"/>
    <w:rsid w:val="00851A1C"/>
    <w:rsid w:val="008608EB"/>
    <w:rsid w:val="00863956"/>
    <w:rsid w:val="008672D6"/>
    <w:rsid w:val="00874172"/>
    <w:rsid w:val="008752C5"/>
    <w:rsid w:val="008B1F60"/>
    <w:rsid w:val="008C3FD2"/>
    <w:rsid w:val="008E2636"/>
    <w:rsid w:val="008E384D"/>
    <w:rsid w:val="00901D08"/>
    <w:rsid w:val="0091282E"/>
    <w:rsid w:val="00914B7D"/>
    <w:rsid w:val="00920F82"/>
    <w:rsid w:val="009242D2"/>
    <w:rsid w:val="0092549A"/>
    <w:rsid w:val="00926707"/>
    <w:rsid w:val="009511BA"/>
    <w:rsid w:val="00956BD7"/>
    <w:rsid w:val="0096425F"/>
    <w:rsid w:val="00965341"/>
    <w:rsid w:val="00970261"/>
    <w:rsid w:val="00977879"/>
    <w:rsid w:val="009A2847"/>
    <w:rsid w:val="009A3E6D"/>
    <w:rsid w:val="009B7035"/>
    <w:rsid w:val="009C5E5F"/>
    <w:rsid w:val="009F07A2"/>
    <w:rsid w:val="009F0D04"/>
    <w:rsid w:val="009F3E0B"/>
    <w:rsid w:val="009F7277"/>
    <w:rsid w:val="00A05E3C"/>
    <w:rsid w:val="00A169C4"/>
    <w:rsid w:val="00A21B2C"/>
    <w:rsid w:val="00A224DE"/>
    <w:rsid w:val="00A23BAA"/>
    <w:rsid w:val="00A2786F"/>
    <w:rsid w:val="00A340C7"/>
    <w:rsid w:val="00A614AE"/>
    <w:rsid w:val="00A61E82"/>
    <w:rsid w:val="00A6283B"/>
    <w:rsid w:val="00A70A28"/>
    <w:rsid w:val="00A84B58"/>
    <w:rsid w:val="00A85FE0"/>
    <w:rsid w:val="00A87B04"/>
    <w:rsid w:val="00AA6D27"/>
    <w:rsid w:val="00AC3868"/>
    <w:rsid w:val="00AD41BD"/>
    <w:rsid w:val="00AD4FF7"/>
    <w:rsid w:val="00AE2BEF"/>
    <w:rsid w:val="00AE5156"/>
    <w:rsid w:val="00AE618D"/>
    <w:rsid w:val="00AF64CA"/>
    <w:rsid w:val="00B00C63"/>
    <w:rsid w:val="00B10D88"/>
    <w:rsid w:val="00B25969"/>
    <w:rsid w:val="00B2779E"/>
    <w:rsid w:val="00B3628C"/>
    <w:rsid w:val="00B527F4"/>
    <w:rsid w:val="00B564F6"/>
    <w:rsid w:val="00B669F3"/>
    <w:rsid w:val="00B745DB"/>
    <w:rsid w:val="00B7583C"/>
    <w:rsid w:val="00B76C70"/>
    <w:rsid w:val="00B822FB"/>
    <w:rsid w:val="00B844E4"/>
    <w:rsid w:val="00B91DC9"/>
    <w:rsid w:val="00B957CE"/>
    <w:rsid w:val="00B96EB4"/>
    <w:rsid w:val="00BB1309"/>
    <w:rsid w:val="00BB14AE"/>
    <w:rsid w:val="00BC4120"/>
    <w:rsid w:val="00BD1FA3"/>
    <w:rsid w:val="00BF1F1E"/>
    <w:rsid w:val="00BF414A"/>
    <w:rsid w:val="00BF4A68"/>
    <w:rsid w:val="00C124F1"/>
    <w:rsid w:val="00C21C3C"/>
    <w:rsid w:val="00C25F12"/>
    <w:rsid w:val="00C27F5D"/>
    <w:rsid w:val="00C337EB"/>
    <w:rsid w:val="00C41EC2"/>
    <w:rsid w:val="00C439DA"/>
    <w:rsid w:val="00C47921"/>
    <w:rsid w:val="00C53E61"/>
    <w:rsid w:val="00C676EA"/>
    <w:rsid w:val="00C73555"/>
    <w:rsid w:val="00C837A7"/>
    <w:rsid w:val="00C83AA3"/>
    <w:rsid w:val="00C91A6D"/>
    <w:rsid w:val="00CA2FCE"/>
    <w:rsid w:val="00CB19FB"/>
    <w:rsid w:val="00CB3121"/>
    <w:rsid w:val="00CC32BE"/>
    <w:rsid w:val="00CD4E6A"/>
    <w:rsid w:val="00CF38AF"/>
    <w:rsid w:val="00CF43F8"/>
    <w:rsid w:val="00D127F0"/>
    <w:rsid w:val="00D12FD8"/>
    <w:rsid w:val="00D27C6A"/>
    <w:rsid w:val="00D3178E"/>
    <w:rsid w:val="00D40E3C"/>
    <w:rsid w:val="00D60774"/>
    <w:rsid w:val="00D674D5"/>
    <w:rsid w:val="00D72AC3"/>
    <w:rsid w:val="00D76C92"/>
    <w:rsid w:val="00D900E4"/>
    <w:rsid w:val="00DB729E"/>
    <w:rsid w:val="00DC2510"/>
    <w:rsid w:val="00DD2D5B"/>
    <w:rsid w:val="00DE1A86"/>
    <w:rsid w:val="00DF56E3"/>
    <w:rsid w:val="00E2089E"/>
    <w:rsid w:val="00E4701B"/>
    <w:rsid w:val="00E50533"/>
    <w:rsid w:val="00E51B49"/>
    <w:rsid w:val="00E52D7C"/>
    <w:rsid w:val="00E72047"/>
    <w:rsid w:val="00E77413"/>
    <w:rsid w:val="00E825CF"/>
    <w:rsid w:val="00EC6A32"/>
    <w:rsid w:val="00EE0BFE"/>
    <w:rsid w:val="00F010C3"/>
    <w:rsid w:val="00F0669C"/>
    <w:rsid w:val="00F06737"/>
    <w:rsid w:val="00F165AC"/>
    <w:rsid w:val="00F4149C"/>
    <w:rsid w:val="00F60DDB"/>
    <w:rsid w:val="00F640E9"/>
    <w:rsid w:val="00F6436D"/>
    <w:rsid w:val="00F753C0"/>
    <w:rsid w:val="00F80767"/>
    <w:rsid w:val="00FA1E9E"/>
    <w:rsid w:val="00FA2265"/>
    <w:rsid w:val="00FB2E4C"/>
    <w:rsid w:val="00FB5955"/>
    <w:rsid w:val="00FC4E68"/>
    <w:rsid w:val="00FD2274"/>
    <w:rsid w:val="00FD676C"/>
    <w:rsid w:val="00FD6B8E"/>
    <w:rsid w:val="00FD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FF2A8-A2C7-40AE-B67B-270EA517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2D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2D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E6A"/>
    <w:rPr>
      <w:color w:val="0563C1" w:themeColor="hyperlink"/>
      <w:u w:val="single"/>
    </w:rPr>
  </w:style>
  <w:style w:type="paragraph" w:styleId="BalloonText">
    <w:name w:val="Balloon Text"/>
    <w:basedOn w:val="Normal"/>
    <w:link w:val="BalloonTextChar"/>
    <w:uiPriority w:val="99"/>
    <w:semiHidden/>
    <w:unhideWhenUsed/>
    <w:rsid w:val="00901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08"/>
    <w:rPr>
      <w:rFonts w:ascii="Segoe UI" w:hAnsi="Segoe UI" w:cs="Segoe UI"/>
      <w:sz w:val="18"/>
      <w:szCs w:val="18"/>
    </w:rPr>
  </w:style>
  <w:style w:type="character" w:customStyle="1" w:styleId="url">
    <w:name w:val="url"/>
    <w:basedOn w:val="DefaultParagraphFont"/>
    <w:rsid w:val="00765E01"/>
  </w:style>
  <w:style w:type="character" w:customStyle="1" w:styleId="Heading2Char">
    <w:name w:val="Heading 2 Char"/>
    <w:basedOn w:val="DefaultParagraphFont"/>
    <w:link w:val="Heading2"/>
    <w:uiPriority w:val="9"/>
    <w:rsid w:val="000F2DC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F2DCF"/>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2B13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87512">
      <w:bodyDiv w:val="1"/>
      <w:marLeft w:val="0"/>
      <w:marRight w:val="0"/>
      <w:marTop w:val="0"/>
      <w:marBottom w:val="0"/>
      <w:divBdr>
        <w:top w:val="none" w:sz="0" w:space="0" w:color="auto"/>
        <w:left w:val="none" w:sz="0" w:space="0" w:color="auto"/>
        <w:bottom w:val="none" w:sz="0" w:space="0" w:color="auto"/>
        <w:right w:val="none" w:sz="0" w:space="0" w:color="auto"/>
      </w:divBdr>
    </w:div>
    <w:div w:id="440607717">
      <w:bodyDiv w:val="1"/>
      <w:marLeft w:val="0"/>
      <w:marRight w:val="0"/>
      <w:marTop w:val="0"/>
      <w:marBottom w:val="0"/>
      <w:divBdr>
        <w:top w:val="none" w:sz="0" w:space="0" w:color="auto"/>
        <w:left w:val="none" w:sz="0" w:space="0" w:color="auto"/>
        <w:bottom w:val="none" w:sz="0" w:space="0" w:color="auto"/>
        <w:right w:val="none" w:sz="0" w:space="0" w:color="auto"/>
      </w:divBdr>
    </w:div>
    <w:div w:id="529681890">
      <w:bodyDiv w:val="1"/>
      <w:marLeft w:val="0"/>
      <w:marRight w:val="0"/>
      <w:marTop w:val="0"/>
      <w:marBottom w:val="0"/>
      <w:divBdr>
        <w:top w:val="none" w:sz="0" w:space="0" w:color="auto"/>
        <w:left w:val="none" w:sz="0" w:space="0" w:color="auto"/>
        <w:bottom w:val="none" w:sz="0" w:space="0" w:color="auto"/>
        <w:right w:val="none" w:sz="0" w:space="0" w:color="auto"/>
      </w:divBdr>
    </w:div>
    <w:div w:id="18852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l-usa.com/supplychain" TargetMode="External"/><Relationship Id="rId13" Type="http://schemas.openxmlformats.org/officeDocument/2006/relationships/hyperlink" Target="http://www.hi-vac.com" TargetMode="External"/><Relationship Id="rId18" Type="http://schemas.openxmlformats.org/officeDocument/2006/relationships/hyperlink" Target="http://www.joinmpc.com" TargetMode="External"/><Relationship Id="rId26" Type="http://schemas.openxmlformats.org/officeDocument/2006/relationships/hyperlink" Target="http://www.toyota.com/usa/operations" TargetMode="External"/><Relationship Id="rId3" Type="http://schemas.openxmlformats.org/officeDocument/2006/relationships/webSettings" Target="webSettings.xml"/><Relationship Id="rId21" Type="http://schemas.openxmlformats.org/officeDocument/2006/relationships/hyperlink" Target="http://www.rpgatta.com" TargetMode="External"/><Relationship Id="rId7" Type="http://schemas.openxmlformats.org/officeDocument/2006/relationships/hyperlink" Target="http://www.danis.com" TargetMode="External"/><Relationship Id="rId12" Type="http://schemas.openxmlformats.org/officeDocument/2006/relationships/hyperlink" Target="http://www.fenetech.com" TargetMode="External"/><Relationship Id="rId17" Type="http://schemas.openxmlformats.org/officeDocument/2006/relationships/hyperlink" Target="http://www.magnummagnetics.com" TargetMode="External"/><Relationship Id="rId25" Type="http://schemas.openxmlformats.org/officeDocument/2006/relationships/hyperlink" Target="http://www.tmdinc.com" TargetMode="External"/><Relationship Id="rId2" Type="http://schemas.openxmlformats.org/officeDocument/2006/relationships/settings" Target="settings.xml"/><Relationship Id="rId16" Type="http://schemas.openxmlformats.org/officeDocument/2006/relationships/hyperlink" Target="http://www.kth.net" TargetMode="External"/><Relationship Id="rId20" Type="http://schemas.openxmlformats.org/officeDocument/2006/relationships/hyperlink" Target="http://www.robots.co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gi.com" TargetMode="External"/><Relationship Id="rId11" Type="http://schemas.openxmlformats.org/officeDocument/2006/relationships/hyperlink" Target="http://www.emerson.com" TargetMode="External"/><Relationship Id="rId24" Type="http://schemas.openxmlformats.org/officeDocument/2006/relationships/hyperlink" Target="http://www.thorsonbaker.com" TargetMode="External"/><Relationship Id="rId5" Type="http://schemas.openxmlformats.org/officeDocument/2006/relationships/hyperlink" Target="http://www.braskem.com" TargetMode="External"/><Relationship Id="rId15" Type="http://schemas.openxmlformats.org/officeDocument/2006/relationships/hyperlink" Target="http://www.ibigroup.com" TargetMode="External"/><Relationship Id="rId23" Type="http://schemas.openxmlformats.org/officeDocument/2006/relationships/hyperlink" Target="http://www.sogeti.com" TargetMode="External"/><Relationship Id="rId28" Type="http://schemas.openxmlformats.org/officeDocument/2006/relationships/hyperlink" Target="http://www.woolpert.com" TargetMode="External"/><Relationship Id="rId10" Type="http://schemas.openxmlformats.org/officeDocument/2006/relationships/hyperlink" Target="http://www.elford.com" TargetMode="External"/><Relationship Id="rId19" Type="http://schemas.openxmlformats.org/officeDocument/2006/relationships/hyperlink" Target="http://www.dot.state.oh.us" TargetMode="External"/><Relationship Id="rId4" Type="http://schemas.openxmlformats.org/officeDocument/2006/relationships/hyperlink" Target="http://www.arielcorp.com" TargetMode="External"/><Relationship Id="rId9" Type="http://schemas.openxmlformats.org/officeDocument/2006/relationships/hyperlink" Target="http://www.electrocraft.com" TargetMode="External"/><Relationship Id="rId14" Type="http://schemas.openxmlformats.org/officeDocument/2006/relationships/hyperlink" Target="http://www.honda.com/careers" TargetMode="External"/><Relationship Id="rId22" Type="http://schemas.openxmlformats.org/officeDocument/2006/relationships/hyperlink" Target="http://www.shellyandsands.com" TargetMode="External"/><Relationship Id="rId27" Type="http://schemas.openxmlformats.org/officeDocument/2006/relationships/hyperlink" Target="http://www.whiting-turner.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Brenda</dc:creator>
  <cp:keywords/>
  <dc:description/>
  <cp:lastModifiedBy>Pidcock, Dean</cp:lastModifiedBy>
  <cp:revision>4</cp:revision>
  <cp:lastPrinted>2017-12-14T15:49:00Z</cp:lastPrinted>
  <dcterms:created xsi:type="dcterms:W3CDTF">2018-02-05T19:05:00Z</dcterms:created>
  <dcterms:modified xsi:type="dcterms:W3CDTF">2018-02-15T12:15:00Z</dcterms:modified>
</cp:coreProperties>
</file>