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9EB" w:rsidRDefault="004279EB" w:rsidP="004279EB">
      <w:pPr>
        <w:jc w:val="center"/>
        <w:rPr>
          <w:b/>
          <w:sz w:val="48"/>
          <w:szCs w:val="48"/>
        </w:rPr>
      </w:pPr>
      <w:r w:rsidRPr="004279EB">
        <w:rPr>
          <w:b/>
          <w:sz w:val="48"/>
          <w:szCs w:val="48"/>
        </w:rPr>
        <w:t>Seminar on Commercialization and Protection of Intellectual Property</w:t>
      </w:r>
    </w:p>
    <w:p w:rsidR="004279EB" w:rsidRPr="004279EB" w:rsidRDefault="004279EB" w:rsidP="004279EB">
      <w:pPr>
        <w:jc w:val="center"/>
        <w:rPr>
          <w:b/>
          <w:sz w:val="48"/>
          <w:szCs w:val="48"/>
        </w:rPr>
      </w:pPr>
    </w:p>
    <w:p w:rsidR="004279EB" w:rsidRPr="004279EB" w:rsidRDefault="004279EB" w:rsidP="004279EB">
      <w:pPr>
        <w:jc w:val="center"/>
        <w:rPr>
          <w:sz w:val="40"/>
          <w:szCs w:val="40"/>
        </w:rPr>
      </w:pPr>
      <w:r w:rsidRPr="004279EB">
        <w:rPr>
          <w:sz w:val="40"/>
          <w:szCs w:val="40"/>
        </w:rPr>
        <w:t>Wednesday, October 25</w:t>
      </w:r>
    </w:p>
    <w:p w:rsidR="004279EB" w:rsidRPr="004279EB" w:rsidRDefault="004279EB" w:rsidP="004279EB">
      <w:pPr>
        <w:jc w:val="center"/>
        <w:rPr>
          <w:sz w:val="40"/>
          <w:szCs w:val="40"/>
        </w:rPr>
      </w:pPr>
      <w:r w:rsidRPr="004279EB">
        <w:rPr>
          <w:sz w:val="40"/>
          <w:szCs w:val="40"/>
        </w:rPr>
        <w:t>7:00 pm</w:t>
      </w:r>
    </w:p>
    <w:p w:rsidR="004279EB" w:rsidRPr="004279EB" w:rsidRDefault="004279EB" w:rsidP="004279EB">
      <w:pPr>
        <w:jc w:val="center"/>
        <w:rPr>
          <w:sz w:val="40"/>
          <w:szCs w:val="40"/>
        </w:rPr>
      </w:pPr>
    </w:p>
    <w:p w:rsidR="004279EB" w:rsidRPr="004279EB" w:rsidRDefault="004279EB" w:rsidP="004279EB">
      <w:pPr>
        <w:jc w:val="center"/>
        <w:rPr>
          <w:sz w:val="40"/>
          <w:szCs w:val="40"/>
        </w:rPr>
      </w:pPr>
      <w:r w:rsidRPr="004279EB">
        <w:rPr>
          <w:sz w:val="40"/>
          <w:szCs w:val="40"/>
        </w:rPr>
        <w:t>Stocker 103</w:t>
      </w:r>
    </w:p>
    <w:p w:rsidR="004279EB" w:rsidRPr="004279EB" w:rsidRDefault="004279EB" w:rsidP="004279EB">
      <w:pPr>
        <w:jc w:val="center"/>
        <w:rPr>
          <w:sz w:val="40"/>
          <w:szCs w:val="40"/>
        </w:rPr>
      </w:pPr>
    </w:p>
    <w:p w:rsidR="004279EB" w:rsidRPr="004279EB" w:rsidRDefault="004279EB" w:rsidP="004279EB">
      <w:pPr>
        <w:jc w:val="center"/>
        <w:rPr>
          <w:sz w:val="40"/>
          <w:szCs w:val="40"/>
        </w:rPr>
      </w:pPr>
      <w:r w:rsidRPr="004279EB">
        <w:rPr>
          <w:sz w:val="40"/>
          <w:szCs w:val="40"/>
        </w:rPr>
        <w:t xml:space="preserve">Guest Speaker: </w:t>
      </w:r>
    </w:p>
    <w:p w:rsidR="004279EB" w:rsidRPr="004279EB" w:rsidRDefault="004279EB" w:rsidP="004279EB">
      <w:pPr>
        <w:jc w:val="center"/>
        <w:rPr>
          <w:sz w:val="40"/>
          <w:szCs w:val="40"/>
        </w:rPr>
      </w:pPr>
      <w:r w:rsidRPr="004279EB">
        <w:rPr>
          <w:sz w:val="40"/>
          <w:szCs w:val="40"/>
        </w:rPr>
        <w:t>Sean</w:t>
      </w:r>
      <w:r w:rsidR="005E565A">
        <w:rPr>
          <w:sz w:val="40"/>
          <w:szCs w:val="40"/>
        </w:rPr>
        <w:t xml:space="preserve"> E.</w:t>
      </w:r>
      <w:r w:rsidRPr="004279EB">
        <w:rPr>
          <w:sz w:val="40"/>
          <w:szCs w:val="40"/>
        </w:rPr>
        <w:t xml:space="preserve"> Serraguard</w:t>
      </w:r>
      <w:r w:rsidR="005E565A">
        <w:rPr>
          <w:sz w:val="40"/>
          <w:szCs w:val="40"/>
        </w:rPr>
        <w:t>, Patent Attorney</w:t>
      </w:r>
      <w:bookmarkStart w:id="0" w:name="_GoBack"/>
      <w:bookmarkEnd w:id="0"/>
    </w:p>
    <w:p w:rsidR="004279EB" w:rsidRDefault="004279EB" w:rsidP="004279EB"/>
    <w:p w:rsidR="004279EB" w:rsidRPr="004279EB" w:rsidRDefault="004279EB" w:rsidP="004279EB">
      <w:pPr>
        <w:pStyle w:val="NormalWeb"/>
        <w:jc w:val="center"/>
        <w:rPr>
          <w:rFonts w:asciiTheme="minorHAnsi" w:hAnsiTheme="minorHAnsi"/>
          <w:i/>
          <w:color w:val="000000"/>
          <w:sz w:val="22"/>
          <w:szCs w:val="22"/>
        </w:rPr>
      </w:pPr>
      <w:r w:rsidRPr="004279EB">
        <w:rPr>
          <w:rFonts w:asciiTheme="minorHAnsi" w:hAnsiTheme="minorHAnsi"/>
          <w:i/>
          <w:color w:val="000000"/>
          <w:sz w:val="22"/>
          <w:szCs w:val="22"/>
        </w:rPr>
        <w:t>Abstract</w:t>
      </w:r>
    </w:p>
    <w:p w:rsidR="004279EB" w:rsidRPr="004279EB" w:rsidRDefault="004279EB" w:rsidP="004279EB">
      <w:pPr>
        <w:pStyle w:val="NormalWeb"/>
        <w:jc w:val="both"/>
        <w:rPr>
          <w:rFonts w:asciiTheme="minorHAnsi" w:hAnsiTheme="minorHAnsi"/>
          <w:color w:val="000000"/>
          <w:sz w:val="22"/>
          <w:szCs w:val="22"/>
        </w:rPr>
      </w:pPr>
      <w:r w:rsidRPr="004279EB">
        <w:rPr>
          <w:rFonts w:asciiTheme="minorHAnsi" w:hAnsiTheme="minorHAnsi"/>
          <w:color w:val="000000"/>
          <w:sz w:val="22"/>
          <w:szCs w:val="22"/>
        </w:rPr>
        <w:t xml:space="preserve">As an engineer, and especially as an Ohio University engineer, you will develop new devices, new methods, and new systems, for a wide array of technologies. Sometimes you’ve made an incremental development in a hot field, such as a new object recognition system for autonomous vehicles or a better insulating thin film in semiconductor manufacture.  Other times, you’ve changed how the field works entirely, such as the first artificial heart.  These developments, and your intellectual property, all must be protected. Whether working for a corporation or for yourself, patents will be part of your life.  My presentation will give a bird’s eye view of patent law.  My hope is that this presentation will help you understand what patents are (and what they’re not), types of patent available, your part in the patent process, general infringement issues, and things to avoid when seeking a patent.  </w:t>
      </w:r>
    </w:p>
    <w:p w:rsidR="004279EB" w:rsidRPr="004279EB" w:rsidRDefault="004279EB" w:rsidP="004279EB"/>
    <w:p w:rsidR="004279EB" w:rsidRPr="004279EB" w:rsidRDefault="004279EB" w:rsidP="004279EB">
      <w:pPr>
        <w:jc w:val="both"/>
      </w:pPr>
    </w:p>
    <w:p w:rsidR="004279EB" w:rsidRPr="004279EB" w:rsidRDefault="004279EB" w:rsidP="004279EB">
      <w:pPr>
        <w:jc w:val="center"/>
        <w:rPr>
          <w:i/>
        </w:rPr>
      </w:pPr>
      <w:r w:rsidRPr="004279EB">
        <w:rPr>
          <w:i/>
        </w:rPr>
        <w:t>Speaker Introduction</w:t>
      </w:r>
    </w:p>
    <w:p w:rsidR="004279EB" w:rsidRPr="004279EB" w:rsidRDefault="004279EB" w:rsidP="004279EB">
      <w:pPr>
        <w:jc w:val="both"/>
      </w:pPr>
      <w:r w:rsidRPr="004279EB">
        <w:t xml:space="preserve">Sean Serraguard has been working in patent prosecution since 2011 and assists clients in many areas of intellectual property prosecution. Beyond his law degree, Mr. </w:t>
      </w:r>
      <w:proofErr w:type="spellStart"/>
      <w:r w:rsidRPr="004279EB">
        <w:t>Serraguard’s</w:t>
      </w:r>
      <w:proofErr w:type="spellEnd"/>
      <w:r w:rsidRPr="004279EB">
        <w:t xml:space="preserve"> technical expertise includes a B.S. in Molecular Genetics, an M.S. in Pharmacology and he’s currently a student in the M.S.E.E. program here at Ohio University. </w:t>
      </w:r>
    </w:p>
    <w:p w:rsidR="004279EB" w:rsidRPr="004279EB" w:rsidRDefault="004279EB" w:rsidP="004279EB">
      <w:pPr>
        <w:pStyle w:val="NormalWeb"/>
        <w:jc w:val="both"/>
        <w:rPr>
          <w:rFonts w:asciiTheme="minorHAnsi" w:hAnsiTheme="minorHAnsi"/>
          <w:sz w:val="22"/>
          <w:szCs w:val="22"/>
        </w:rPr>
      </w:pPr>
      <w:r w:rsidRPr="004279EB">
        <w:rPr>
          <w:rFonts w:asciiTheme="minorHAnsi" w:hAnsiTheme="minorHAnsi"/>
          <w:color w:val="000000"/>
          <w:sz w:val="22"/>
          <w:szCs w:val="22"/>
        </w:rPr>
        <w:t>Mr. Serraguard has handled patent prosecution for a variety of technical specialties, including automotive, semiconductor, medical devices, oil and gas, pharmaceuticals, genetics, alternative energy products and software/firmware.  He has prosecuted patents around the world, including the U.S., Taiwan, China, Japan, Singapore, India, France and Germany.  As well, Mr. Serraguard has worked with many major corporations in the U.S. to bring their ideas to market, including IBM, Bayer, Hitachi, Western Digital, Toyota, Applied Materials, Air Liquide, and others.  </w:t>
      </w:r>
    </w:p>
    <w:sectPr w:rsidR="004279EB" w:rsidRPr="00427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EB"/>
    <w:rsid w:val="00333BC5"/>
    <w:rsid w:val="00370C3B"/>
    <w:rsid w:val="004279EB"/>
    <w:rsid w:val="005E565A"/>
    <w:rsid w:val="00F6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79EB"/>
    <w:pPr>
      <w:spacing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79EB"/>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Dill</dc:creator>
  <cp:lastModifiedBy>Jeff Dill</cp:lastModifiedBy>
  <cp:revision>2</cp:revision>
  <dcterms:created xsi:type="dcterms:W3CDTF">2017-10-17T17:06:00Z</dcterms:created>
  <dcterms:modified xsi:type="dcterms:W3CDTF">2017-10-17T17:16:00Z</dcterms:modified>
</cp:coreProperties>
</file>