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8DDB5" w14:textId="77777777" w:rsidR="0005622B" w:rsidRPr="00086D7E" w:rsidRDefault="00086D7E" w:rsidP="00086D7E">
      <w:pPr>
        <w:spacing w:line="480" w:lineRule="auto"/>
        <w:rPr>
          <w:rFonts w:ascii="Times New Roman" w:hAnsi="Times New Roman" w:cs="Times New Roman"/>
          <w:b/>
          <w:sz w:val="44"/>
          <w:szCs w:val="44"/>
        </w:rPr>
      </w:pPr>
      <w:bookmarkStart w:id="0" w:name="_GoBack"/>
      <w:bookmarkEnd w:id="0"/>
      <w:r w:rsidRPr="00086D7E">
        <w:rPr>
          <w:rFonts w:ascii="Times New Roman" w:hAnsi="Times New Roman" w:cs="Times New Roman"/>
          <w:b/>
          <w:sz w:val="44"/>
          <w:szCs w:val="44"/>
        </w:rPr>
        <w:t xml:space="preserve">Delta Upsilon </w:t>
      </w:r>
      <w:r w:rsidR="00000FE2">
        <w:rPr>
          <w:rFonts w:ascii="Times New Roman" w:hAnsi="Times New Roman" w:cs="Times New Roman"/>
          <w:b/>
          <w:sz w:val="44"/>
          <w:szCs w:val="44"/>
        </w:rPr>
        <w:t>Fall 2017 Recruitment Event-9/21</w:t>
      </w:r>
      <w:r w:rsidRPr="00086D7E">
        <w:rPr>
          <w:rFonts w:ascii="Times New Roman" w:hAnsi="Times New Roman" w:cs="Times New Roman"/>
          <w:b/>
          <w:sz w:val="44"/>
          <w:szCs w:val="44"/>
        </w:rPr>
        <w:tab/>
      </w:r>
    </w:p>
    <w:p w14:paraId="674E322E" w14:textId="77777777" w:rsidR="00000FE2" w:rsidRDefault="00000FE2" w:rsidP="00086D7E">
      <w:pPr>
        <w:spacing w:line="480" w:lineRule="auto"/>
        <w:rPr>
          <w:rFonts w:ascii="Times New Roman" w:hAnsi="Times New Roman" w:cs="Times New Roman"/>
          <w:sz w:val="36"/>
          <w:szCs w:val="36"/>
        </w:rPr>
      </w:pPr>
      <w:r>
        <w:rPr>
          <w:rFonts w:ascii="Times New Roman" w:hAnsi="Times New Roman" w:cs="Times New Roman"/>
          <w:sz w:val="36"/>
          <w:szCs w:val="36"/>
        </w:rPr>
        <w:t>Movie Night at Delta Upsilon</w:t>
      </w:r>
    </w:p>
    <w:p w14:paraId="3DE80F37" w14:textId="77777777" w:rsidR="00126E28" w:rsidRDefault="00086D7E" w:rsidP="00086D7E">
      <w:pPr>
        <w:spacing w:line="480" w:lineRule="auto"/>
        <w:rPr>
          <w:rFonts w:ascii="Times New Roman" w:hAnsi="Times New Roman" w:cs="Times New Roman"/>
          <w:sz w:val="24"/>
          <w:szCs w:val="24"/>
        </w:rPr>
      </w:pPr>
      <w:r>
        <w:rPr>
          <w:rFonts w:ascii="Times New Roman" w:hAnsi="Times New Roman" w:cs="Times New Roman"/>
          <w:sz w:val="36"/>
          <w:szCs w:val="36"/>
        </w:rPr>
        <w:tab/>
      </w:r>
      <w:r w:rsidR="00000FE2">
        <w:rPr>
          <w:rFonts w:ascii="Times New Roman" w:hAnsi="Times New Roman" w:cs="Times New Roman"/>
          <w:sz w:val="24"/>
          <w:szCs w:val="24"/>
        </w:rPr>
        <w:t>The fourth</w:t>
      </w:r>
      <w:r>
        <w:rPr>
          <w:rFonts w:ascii="Times New Roman" w:hAnsi="Times New Roman" w:cs="Times New Roman"/>
          <w:sz w:val="24"/>
          <w:szCs w:val="24"/>
        </w:rPr>
        <w:t xml:space="preserve"> planned event will be held at the Delta Upsilon Fraternity house located at 32 El</w:t>
      </w:r>
      <w:r w:rsidR="000C6DA5">
        <w:rPr>
          <w:rFonts w:ascii="Times New Roman" w:hAnsi="Times New Roman" w:cs="Times New Roman"/>
          <w:sz w:val="24"/>
          <w:szCs w:val="24"/>
        </w:rPr>
        <w:t>liott St.</w:t>
      </w:r>
      <w:r w:rsidR="00126E28">
        <w:rPr>
          <w:rFonts w:ascii="Times New Roman" w:hAnsi="Times New Roman" w:cs="Times New Roman"/>
          <w:sz w:val="24"/>
          <w:szCs w:val="24"/>
        </w:rPr>
        <w:t xml:space="preserve"> </w:t>
      </w:r>
      <w:r w:rsidR="00000FE2">
        <w:rPr>
          <w:rFonts w:ascii="Times New Roman" w:hAnsi="Times New Roman" w:cs="Times New Roman"/>
          <w:sz w:val="24"/>
          <w:szCs w:val="24"/>
        </w:rPr>
        <w:t xml:space="preserve">The film “Animal House” will be screened at the house with popcorn and other snacks and refreshments provided to PNMs. They will be given the opportunity to see how our organization differs from stereotypical views of </w:t>
      </w:r>
      <w:proofErr w:type="spellStart"/>
      <w:r w:rsidR="00000FE2">
        <w:rPr>
          <w:rFonts w:ascii="Times New Roman" w:hAnsi="Times New Roman" w:cs="Times New Roman"/>
          <w:sz w:val="24"/>
          <w:szCs w:val="24"/>
        </w:rPr>
        <w:t>greek</w:t>
      </w:r>
      <w:proofErr w:type="spellEnd"/>
      <w:r w:rsidR="00000FE2">
        <w:rPr>
          <w:rFonts w:ascii="Times New Roman" w:hAnsi="Times New Roman" w:cs="Times New Roman"/>
          <w:sz w:val="24"/>
          <w:szCs w:val="24"/>
        </w:rPr>
        <w:t xml:space="preserve"> life organizations.</w:t>
      </w:r>
    </w:p>
    <w:p w14:paraId="0A9C782A" w14:textId="77777777" w:rsidR="00086D7E" w:rsidRPr="00086D7E" w:rsidRDefault="00086D7E" w:rsidP="00086D7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During the event PNMs will sign on to </w:t>
      </w:r>
      <w:proofErr w:type="spellStart"/>
      <w:r>
        <w:rPr>
          <w:rFonts w:ascii="Times New Roman" w:hAnsi="Times New Roman" w:cs="Times New Roman"/>
          <w:sz w:val="24"/>
          <w:szCs w:val="24"/>
        </w:rPr>
        <w:t>orgsync</w:t>
      </w:r>
      <w:proofErr w:type="spellEnd"/>
      <w:r>
        <w:rPr>
          <w:rFonts w:ascii="Times New Roman" w:hAnsi="Times New Roman" w:cs="Times New Roman"/>
          <w:sz w:val="24"/>
          <w:szCs w:val="24"/>
        </w:rPr>
        <w:t xml:space="preserve"> and register with the IFC. During this time active members will be present to conversate with the PNMs about fraternity life as well as educate PNMs on the </w:t>
      </w:r>
      <w:r w:rsidR="00000FE2">
        <w:rPr>
          <w:rFonts w:ascii="Times New Roman" w:hAnsi="Times New Roman" w:cs="Times New Roman"/>
          <w:sz w:val="24"/>
          <w:szCs w:val="24"/>
        </w:rPr>
        <w:t>fourth and final of</w:t>
      </w:r>
      <w:r>
        <w:rPr>
          <w:rFonts w:ascii="Times New Roman" w:hAnsi="Times New Roman" w:cs="Times New Roman"/>
          <w:sz w:val="24"/>
          <w:szCs w:val="24"/>
        </w:rPr>
        <w:t xml:space="preserve"> our four fo</w:t>
      </w:r>
      <w:r w:rsidR="000C6DA5">
        <w:rPr>
          <w:rFonts w:ascii="Times New Roman" w:hAnsi="Times New Roman" w:cs="Times New Roman"/>
          <w:sz w:val="24"/>
          <w:szCs w:val="24"/>
        </w:rPr>
        <w:t>unding principl</w:t>
      </w:r>
      <w:r w:rsidR="00126E28">
        <w:rPr>
          <w:rFonts w:ascii="Times New Roman" w:hAnsi="Times New Roman" w:cs="Times New Roman"/>
          <w:sz w:val="24"/>
          <w:szCs w:val="24"/>
        </w:rPr>
        <w:t>es, The</w:t>
      </w:r>
      <w:r w:rsidR="00000FE2">
        <w:rPr>
          <w:rFonts w:ascii="Times New Roman" w:hAnsi="Times New Roman" w:cs="Times New Roman"/>
          <w:sz w:val="24"/>
          <w:szCs w:val="24"/>
        </w:rPr>
        <w:t xml:space="preserve"> Diffusion of Liberal Culture</w:t>
      </w:r>
      <w:r>
        <w:rPr>
          <w:rFonts w:ascii="Times New Roman" w:hAnsi="Times New Roman" w:cs="Times New Roman"/>
          <w:sz w:val="24"/>
          <w:szCs w:val="24"/>
        </w:rPr>
        <w:t>.</w:t>
      </w:r>
    </w:p>
    <w:sectPr w:rsidR="00086D7E" w:rsidRPr="00086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7E"/>
    <w:rsid w:val="00000FE2"/>
    <w:rsid w:val="0005622B"/>
    <w:rsid w:val="00086D7E"/>
    <w:rsid w:val="000C6DA5"/>
    <w:rsid w:val="00126E28"/>
    <w:rsid w:val="00723FBE"/>
    <w:rsid w:val="00CC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96FC"/>
  <w15:chartTrackingRefBased/>
  <w15:docId w15:val="{3A370F1E-CBA3-473E-B3A9-88239ED8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dc:creator>
  <cp:keywords/>
  <dc:description/>
  <cp:lastModifiedBy>Elliott, Nathan</cp:lastModifiedBy>
  <cp:revision>2</cp:revision>
  <dcterms:created xsi:type="dcterms:W3CDTF">2017-04-23T23:13:00Z</dcterms:created>
  <dcterms:modified xsi:type="dcterms:W3CDTF">2017-04-23T23:13:00Z</dcterms:modified>
</cp:coreProperties>
</file>