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AA420F0" w:rsidP="31065032" w:rsidRDefault="7AA420F0" w14:paraId="4B0D7B02" w14:textId="41E91356">
      <w:pPr>
        <w:pStyle w:val="Heading1"/>
        <w:rPr>
          <w:rFonts w:ascii="Calibri Light" w:hAnsi="Calibri Light" w:eastAsia="" w:cs=""/>
          <w:color w:val="auto"/>
          <w:sz w:val="32"/>
          <w:szCs w:val="32"/>
        </w:rPr>
      </w:pPr>
      <w:bookmarkStart w:name="_GoBack" w:id="0"/>
      <w:bookmarkEnd w:id="0"/>
      <w:r w:rsidRPr="31065032" w:rsidR="7AA420F0">
        <w:rPr>
          <w:color w:val="auto"/>
        </w:rPr>
        <w:t>Factors for diamondback terrapin protection with respect to construction projects</w:t>
      </w:r>
    </w:p>
    <w:p w:rsidR="31065032" w:rsidP="31065032" w:rsidRDefault="31065032" w14:paraId="3CA50060" w14:textId="67FCED3C">
      <w:pPr>
        <w:pStyle w:val="NoSpacing"/>
      </w:pPr>
    </w:p>
    <w:p w:rsidR="31065032" w:rsidP="31065032" w:rsidRDefault="31065032" w14:paraId="125AB1F2" w14:textId="6AE50E07">
      <w:pPr>
        <w:pStyle w:val="NoSpacing"/>
      </w:pPr>
      <w:r w:rsidR="31065032">
        <w:rPr/>
        <w:t>Georgina Cullman (</w:t>
      </w:r>
      <w:hyperlink r:id="R463f2cf03cb14800">
        <w:r w:rsidRPr="31065032" w:rsidR="31065032">
          <w:rPr>
            <w:rStyle w:val="Hyperlink"/>
          </w:rPr>
          <w:t>georgina.cullman@parks.nyc.gov</w:t>
        </w:r>
      </w:hyperlink>
      <w:r w:rsidR="31065032">
        <w:rPr/>
        <w:t>), Ross Diamond, and Neha Savant (</w:t>
      </w:r>
      <w:hyperlink r:id="R76e40de411314409">
        <w:r w:rsidRPr="31065032" w:rsidR="31065032">
          <w:rPr>
            <w:rStyle w:val="Hyperlink"/>
          </w:rPr>
          <w:t>neha.savant@parks.nyc.gov</w:t>
        </w:r>
      </w:hyperlink>
      <w:r w:rsidR="31065032">
        <w:rPr/>
        <w:t>)</w:t>
      </w:r>
    </w:p>
    <w:p w:rsidR="31065032" w:rsidP="31065032" w:rsidRDefault="31065032" w14:paraId="45337AA7" w14:textId="6F70B04F">
      <w:pPr>
        <w:pStyle w:val="NoSpacing"/>
      </w:pPr>
      <w:r w:rsidR="31065032">
        <w:rPr/>
        <w:t>NYC Parks</w:t>
      </w:r>
    </w:p>
    <w:p w:rsidR="31065032" w:rsidP="31065032" w:rsidRDefault="31065032" w14:paraId="7AD3AAFE" w14:textId="145340C9">
      <w:pPr>
        <w:pStyle w:val="Normal"/>
      </w:pPr>
    </w:p>
    <w:p w:rsidR="7AA420F0" w:rsidP="7AA420F0" w:rsidRDefault="7AA420F0" w14:paraId="220C76C4" w14:textId="71A26CC9">
      <w:pPr>
        <w:pStyle w:val="Normal"/>
        <w:rPr>
          <w:b w:val="1"/>
          <w:bCs w:val="1"/>
        </w:rPr>
      </w:pPr>
      <w:r w:rsidRPr="0EAD8B1C" w:rsidR="7AA420F0">
        <w:rPr>
          <w:b w:val="1"/>
          <w:bCs w:val="1"/>
        </w:rPr>
        <w:t>Basic</w:t>
      </w:r>
      <w:r w:rsidRPr="0EAD8B1C" w:rsidR="7AA420F0">
        <w:rPr>
          <w:b w:val="1"/>
          <w:bCs w:val="1"/>
        </w:rPr>
        <w:t xml:space="preserve"> Northern </w:t>
      </w:r>
      <w:r w:rsidRPr="0EAD8B1C" w:rsidR="7AA420F0">
        <w:rPr>
          <w:b w:val="1"/>
          <w:bCs w:val="1"/>
        </w:rPr>
        <w:t>Diamondback</w:t>
      </w:r>
      <w:r w:rsidRPr="0EAD8B1C" w:rsidR="7AA420F0">
        <w:rPr>
          <w:b w:val="1"/>
          <w:bCs w:val="1"/>
        </w:rPr>
        <w:t xml:space="preserve"> </w:t>
      </w:r>
      <w:r w:rsidRPr="0EAD8B1C" w:rsidR="7AA420F0">
        <w:rPr>
          <w:b w:val="1"/>
          <w:bCs w:val="1"/>
        </w:rPr>
        <w:t>T</w:t>
      </w:r>
      <w:r w:rsidRPr="0EAD8B1C" w:rsidR="7AA420F0">
        <w:rPr>
          <w:b w:val="1"/>
          <w:bCs w:val="1"/>
        </w:rPr>
        <w:t>errapin</w:t>
      </w:r>
      <w:r w:rsidRPr="0EAD8B1C" w:rsidR="7AA420F0">
        <w:rPr>
          <w:b w:val="1"/>
          <w:bCs w:val="1"/>
        </w:rPr>
        <w:t xml:space="preserve"> </w:t>
      </w:r>
      <w:r w:rsidRPr="0EAD8B1C" w:rsidR="7AA420F0">
        <w:rPr>
          <w:b w:val="1"/>
          <w:bCs w:val="1"/>
        </w:rPr>
        <w:t>(</w:t>
      </w:r>
      <w:proofErr w:type="spellStart"/>
      <w:r w:rsidRPr="0EAD8B1C" w:rsidR="7AA420F0">
        <w:rPr>
          <w:b w:val="1"/>
          <w:bCs w:val="1"/>
          <w:i w:val="1"/>
          <w:iCs w:val="1"/>
        </w:rPr>
        <w:t>Ma</w:t>
      </w:r>
      <w:r w:rsidRPr="0EAD8B1C" w:rsidR="7AA420F0">
        <w:rPr>
          <w:b w:val="1"/>
          <w:bCs w:val="1"/>
          <w:i w:val="1"/>
          <w:iCs w:val="1"/>
        </w:rPr>
        <w:t>laclemys</w:t>
      </w:r>
      <w:proofErr w:type="spellEnd"/>
      <w:r w:rsidRPr="0EAD8B1C" w:rsidR="7AA420F0">
        <w:rPr>
          <w:b w:val="1"/>
          <w:bCs w:val="1"/>
          <w:i w:val="1"/>
          <w:iCs w:val="1"/>
        </w:rPr>
        <w:t xml:space="preserve"> terrapin terrapin) </w:t>
      </w:r>
      <w:r w:rsidRPr="0EAD8B1C" w:rsidR="7AA420F0">
        <w:rPr>
          <w:b w:val="1"/>
          <w:bCs w:val="1"/>
        </w:rPr>
        <w:t>biology &amp; phenology to keep in mind</w:t>
      </w:r>
    </w:p>
    <w:p w:rsidR="7AA420F0" w:rsidP="7AA420F0" w:rsidRDefault="7AA420F0" w14:paraId="3B32E08A" w14:textId="2DF9C88C">
      <w:pPr>
        <w:pStyle w:val="ListParagraph"/>
        <w:numPr>
          <w:ilvl w:val="0"/>
          <w:numId w:val="2"/>
        </w:numPr>
        <w:rPr>
          <w:rFonts w:ascii="Calibri" w:hAnsi="Calibri" w:eastAsia="Calibri" w:cs="Calibri" w:asciiTheme="minorAscii" w:hAnsiTheme="minorAscii" w:eastAsiaTheme="minorAscii" w:cstheme="minorAscii"/>
          <w:sz w:val="22"/>
          <w:szCs w:val="22"/>
        </w:rPr>
      </w:pPr>
      <w:r w:rsidR="7AA420F0">
        <w:rPr/>
        <w:t>Terrapins spend most of their lives in saltmarshes and the waters surrounding the salt marsh.</w:t>
      </w:r>
    </w:p>
    <w:p w:rsidR="7AA420F0" w:rsidP="7AA420F0" w:rsidRDefault="7AA420F0" w14:paraId="1DB5711D" w14:textId="085446E5">
      <w:pPr>
        <w:pStyle w:val="ListParagraph"/>
        <w:numPr>
          <w:ilvl w:val="0"/>
          <w:numId w:val="2"/>
        </w:numPr>
        <w:rPr>
          <w:rFonts w:ascii="Calibri" w:hAnsi="Calibri" w:eastAsia="Calibri" w:cs="Calibri" w:asciiTheme="minorAscii" w:hAnsiTheme="minorAscii" w:eastAsiaTheme="minorAscii" w:cstheme="minorAscii"/>
          <w:sz w:val="22"/>
          <w:szCs w:val="22"/>
        </w:rPr>
      </w:pPr>
      <w:r w:rsidR="7AA420F0">
        <w:rPr/>
        <w:t xml:space="preserve">Female terrapins come up to nest in sandy, open-canopy </w:t>
      </w:r>
      <w:r w:rsidR="7AA420F0">
        <w:rPr/>
        <w:t>uplands</w:t>
      </w:r>
      <w:r w:rsidR="7AA420F0">
        <w:rPr/>
        <w:t xml:space="preserve"> adjacent to salt marshes, with a peak of nesting in June, but nesting activity continues through the summer.</w:t>
      </w:r>
    </w:p>
    <w:p w:rsidR="7AA420F0" w:rsidP="7AA420F0" w:rsidRDefault="7AA420F0" w14:paraId="57FA1B39" w14:textId="622728A4">
      <w:pPr>
        <w:pStyle w:val="ListParagraph"/>
        <w:numPr>
          <w:ilvl w:val="0"/>
          <w:numId w:val="2"/>
        </w:numPr>
        <w:rPr>
          <w:rFonts w:ascii="Calibri" w:hAnsi="Calibri" w:eastAsia="Calibri" w:cs="Calibri" w:asciiTheme="minorAscii" w:hAnsiTheme="minorAscii" w:eastAsiaTheme="minorAscii" w:cstheme="minorAscii"/>
          <w:sz w:val="22"/>
          <w:szCs w:val="22"/>
        </w:rPr>
      </w:pPr>
      <w:r w:rsidR="7AA420F0">
        <w:rPr/>
        <w:t>Terrapins hatch from late summer through till October, but some hatchlings remain buried in the nest through till the following spring.</w:t>
      </w:r>
    </w:p>
    <w:p w:rsidR="7AA420F0" w:rsidP="7AA420F0" w:rsidRDefault="7AA420F0" w14:paraId="199778E7" w14:textId="4E88AC01">
      <w:pPr>
        <w:pStyle w:val="ListParagraph"/>
        <w:numPr>
          <w:ilvl w:val="0"/>
          <w:numId w:val="2"/>
        </w:numPr>
        <w:rPr>
          <w:sz w:val="22"/>
          <w:szCs w:val="22"/>
        </w:rPr>
      </w:pPr>
      <w:r w:rsidR="7AA420F0">
        <w:rPr/>
        <w:t xml:space="preserve">Hatchlings </w:t>
      </w:r>
      <w:r w:rsidR="7AA420F0">
        <w:rPr/>
        <w:t xml:space="preserve">and juvenile terrapins </w:t>
      </w:r>
      <w:r w:rsidR="7AA420F0">
        <w:rPr/>
        <w:t xml:space="preserve">spend time in uplands and </w:t>
      </w:r>
      <w:r w:rsidR="7AA420F0">
        <w:rPr/>
        <w:t>well-drained marsh</w:t>
      </w:r>
      <w:r w:rsidR="7AA420F0">
        <w:rPr/>
        <w:t>es adjacent to nesting areas</w:t>
      </w:r>
      <w:r w:rsidR="7AA420F0">
        <w:rPr/>
        <w:t>,</w:t>
      </w:r>
      <w:r w:rsidR="7AA420F0">
        <w:rPr/>
        <w:t xml:space="preserve"> and require access to a source of freshwater.</w:t>
      </w:r>
      <w:r w:rsidR="7AA420F0">
        <w:rPr/>
        <w:t xml:space="preserve"> </w:t>
      </w:r>
      <w:r w:rsidR="7AA420F0">
        <w:rPr/>
        <w:t>They seek cover under vegetation,</w:t>
      </w:r>
      <w:r w:rsidR="7AA420F0">
        <w:rPr/>
        <w:t xml:space="preserve"> wrack, and</w:t>
      </w:r>
      <w:r w:rsidR="7AA420F0">
        <w:rPr/>
        <w:t xml:space="preserve"> debris</w:t>
      </w:r>
      <w:r w:rsidR="7AA420F0">
        <w:rPr/>
        <w:t>,</w:t>
      </w:r>
      <w:r w:rsidR="7AA420F0">
        <w:rPr/>
        <w:t xml:space="preserve"> </w:t>
      </w:r>
      <w:r w:rsidR="7AA420F0">
        <w:rPr/>
        <w:t>and</w:t>
      </w:r>
      <w:r w:rsidR="7AA420F0">
        <w:rPr/>
        <w:t xml:space="preserve"> </w:t>
      </w:r>
      <w:r w:rsidR="7AA420F0">
        <w:rPr/>
        <w:t xml:space="preserve">will </w:t>
      </w:r>
      <w:r w:rsidR="7AA420F0">
        <w:rPr/>
        <w:t xml:space="preserve">bury themselves in </w:t>
      </w:r>
      <w:r w:rsidR="7AA420F0">
        <w:rPr/>
        <w:t xml:space="preserve">the mud of </w:t>
      </w:r>
      <w:r w:rsidR="7AA420F0">
        <w:rPr/>
        <w:t xml:space="preserve">high </w:t>
      </w:r>
      <w:r w:rsidR="7AA420F0">
        <w:rPr/>
        <w:t xml:space="preserve">and low marsh </w:t>
      </w:r>
      <w:r w:rsidR="7AA420F0">
        <w:rPr/>
        <w:t>(</w:t>
      </w:r>
      <w:r w:rsidR="7AA420F0">
        <w:rPr/>
        <w:t>Brennessel</w:t>
      </w:r>
      <w:r w:rsidR="7AA420F0">
        <w:rPr/>
        <w:t xml:space="preserve"> 2021, p</w:t>
      </w:r>
      <w:r w:rsidR="7AA420F0">
        <w:rPr/>
        <w:t>. 12</w:t>
      </w:r>
      <w:r w:rsidR="7AA420F0">
        <w:rPr/>
        <w:t>1</w:t>
      </w:r>
      <w:r w:rsidR="7AA420F0">
        <w:rPr/>
        <w:t>)</w:t>
      </w:r>
    </w:p>
    <w:p w:rsidR="7AA420F0" w:rsidP="20AA0DEC" w:rsidRDefault="7AA420F0" w14:paraId="445DEE0A" w14:textId="32EB5941">
      <w:pPr>
        <w:pStyle w:val="ListParagraph"/>
        <w:numPr>
          <w:ilvl w:val="0"/>
          <w:numId w:val="2"/>
        </w:numPr>
        <w:rPr>
          <w:rFonts w:ascii="Calibri" w:hAnsi="Calibri" w:eastAsia="Calibri" w:cs="Calibri" w:asciiTheme="minorAscii" w:hAnsiTheme="minorAscii" w:eastAsiaTheme="minorAscii" w:cstheme="minorAscii"/>
          <w:sz w:val="22"/>
          <w:szCs w:val="22"/>
        </w:rPr>
      </w:pPr>
      <w:r w:rsidR="7AA420F0">
        <w:rPr/>
        <w:t xml:space="preserve">Terrapins </w:t>
      </w:r>
      <w:proofErr w:type="spellStart"/>
      <w:r w:rsidR="7AA420F0">
        <w:rPr/>
        <w:t>b</w:t>
      </w:r>
      <w:r w:rsidR="7AA420F0">
        <w:rPr/>
        <w:t>rumate</w:t>
      </w:r>
      <w:proofErr w:type="spellEnd"/>
      <w:r w:rsidR="7AA420F0">
        <w:rPr/>
        <w:t xml:space="preserve"> (</w:t>
      </w:r>
      <w:proofErr w:type="gramStart"/>
      <w:r w:rsidR="7AA420F0">
        <w:rPr/>
        <w:t>similar to</w:t>
      </w:r>
      <w:proofErr w:type="gramEnd"/>
      <w:r w:rsidR="7AA420F0">
        <w:rPr/>
        <w:t xml:space="preserve"> </w:t>
      </w:r>
      <w:r w:rsidR="7AA420F0">
        <w:rPr/>
        <w:t>hiber</w:t>
      </w:r>
      <w:r w:rsidR="7AA420F0">
        <w:rPr/>
        <w:t xml:space="preserve">nating) by mid-November, once the water temp drops to about 50 degrees F. </w:t>
      </w:r>
      <w:r w:rsidR="7AA420F0">
        <w:rPr/>
        <w:t>The</w:t>
      </w:r>
      <w:r w:rsidR="7AA420F0">
        <w:rPr/>
        <w:t xml:space="preserve"> reptiles</w:t>
      </w:r>
      <w:r w:rsidR="7AA420F0">
        <w:rPr/>
        <w:t xml:space="preserve"> show high site fidelity</w:t>
      </w:r>
      <w:r w:rsidR="7AA420F0">
        <w:rPr/>
        <w:t xml:space="preserve"> for their wintering habitats (Castro-Santos et al. 2019).</w:t>
      </w:r>
    </w:p>
    <w:p w:rsidR="7AA420F0" w:rsidP="20AA0DEC" w:rsidRDefault="7AA420F0" w14:paraId="6E4AF655" w14:textId="2DCA86AF">
      <w:pPr>
        <w:pStyle w:val="ListParagraph"/>
        <w:numPr>
          <w:ilvl w:val="0"/>
          <w:numId w:val="2"/>
        </w:numPr>
        <w:rPr>
          <w:rFonts w:ascii="Calibri" w:hAnsi="Calibri" w:eastAsia="Calibri" w:cs="Calibri" w:asciiTheme="minorAscii" w:hAnsiTheme="minorAscii" w:eastAsiaTheme="minorAscii" w:cstheme="minorAscii"/>
          <w:sz w:val="22"/>
          <w:szCs w:val="22"/>
        </w:rPr>
      </w:pPr>
      <w:r w:rsidR="7AA420F0">
        <w:rPr/>
        <w:t>Terrapins do not emerge until April/May, even on warm winter days.</w:t>
      </w:r>
    </w:p>
    <w:p w:rsidR="20AA0DEC" w:rsidP="20AA0DEC" w:rsidRDefault="20AA0DEC" w14:paraId="6F60CC6B" w14:textId="52AEF703">
      <w:pPr>
        <w:pStyle w:val="ListParagraph"/>
        <w:numPr>
          <w:ilvl w:val="0"/>
          <w:numId w:val="2"/>
        </w:numPr>
        <w:rPr>
          <w:rFonts w:ascii="Calibri" w:hAnsi="Calibri" w:eastAsia="Calibri" w:cs="Calibri" w:asciiTheme="minorAscii" w:hAnsiTheme="minorAscii" w:eastAsiaTheme="minorAscii" w:cstheme="minorAscii"/>
          <w:sz w:val="22"/>
          <w:szCs w:val="22"/>
        </w:rPr>
      </w:pPr>
      <w:r w:rsidR="20AA0DEC">
        <w:rPr/>
        <w:t>Movement of adult terrapin</w:t>
      </w:r>
      <w:r w:rsidR="20AA0DEC">
        <w:rPr/>
        <w:t xml:space="preserve">s is highest in May when they emerge from </w:t>
      </w:r>
      <w:r w:rsidR="20AA0DEC">
        <w:rPr/>
        <w:t xml:space="preserve">brumation </w:t>
      </w:r>
      <w:r w:rsidR="20AA0DEC">
        <w:rPr/>
        <w:t>for breeding (2km/day</w:t>
      </w:r>
      <w:r w:rsidR="20AA0DEC">
        <w:rPr/>
        <w:t xml:space="preserve"> in MA</w:t>
      </w:r>
      <w:r w:rsidR="20AA0DEC">
        <w:rPr/>
        <w:t>), and again between Aug-Oct (Castro-Santos et al. 2019).</w:t>
      </w:r>
    </w:p>
    <w:p w:rsidR="7AA420F0" w:rsidP="20AA0DEC" w:rsidRDefault="7AA420F0" w14:paraId="0087AC61" w14:textId="5FAC6B10">
      <w:pPr>
        <w:pStyle w:val="ListParagraph"/>
        <w:numPr>
          <w:ilvl w:val="0"/>
          <w:numId w:val="2"/>
        </w:numPr>
        <w:rPr>
          <w:rFonts w:ascii="Calibri" w:hAnsi="Calibri" w:eastAsia="Calibri" w:cs="Calibri" w:asciiTheme="minorAscii" w:hAnsiTheme="minorAscii" w:eastAsiaTheme="minorAscii" w:cstheme="minorAscii"/>
          <w:sz w:val="22"/>
          <w:szCs w:val="22"/>
        </w:rPr>
      </w:pPr>
      <w:r w:rsidR="7AA420F0">
        <w:rPr/>
        <w:t>Terrapins bury themselves in mud to overwinter. Some of the types of environments where they have been found:</w:t>
      </w:r>
    </w:p>
    <w:p w:rsidR="7AA420F0" w:rsidP="7AA420F0" w:rsidRDefault="7AA420F0" w14:paraId="41DAB0F7" w14:textId="2C87B9AB">
      <w:pPr>
        <w:pStyle w:val="ListParagraph"/>
        <w:numPr>
          <w:ilvl w:val="1"/>
          <w:numId w:val="2"/>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AA420F0" w:rsidR="7AA420F0">
        <w:rPr>
          <w:rFonts w:ascii="Calibri" w:hAnsi="Calibri" w:eastAsia="Calibri" w:cs="Calibri"/>
          <w:b w:val="0"/>
          <w:bCs w:val="0"/>
          <w:i w:val="0"/>
          <w:iCs w:val="0"/>
          <w:caps w:val="0"/>
          <w:smallCaps w:val="0"/>
          <w:noProof w:val="0"/>
          <w:color w:val="000000" w:themeColor="text1" w:themeTint="FF" w:themeShade="FF"/>
          <w:sz w:val="22"/>
          <w:szCs w:val="22"/>
          <w:lang w:val="en-US"/>
        </w:rPr>
        <w:t>Natural depressions on the bottom of creeks where they were covered by a thin layer of mud and 1.6 to 2.6 meters (5-8 ft) of water at low tide (</w:t>
      </w:r>
      <w:proofErr w:type="spellStart"/>
      <w:r w:rsidRPr="7AA420F0" w:rsidR="7AA420F0">
        <w:rPr>
          <w:rFonts w:ascii="Calibri" w:hAnsi="Calibri" w:eastAsia="Calibri" w:cs="Calibri"/>
          <w:b w:val="0"/>
          <w:bCs w:val="0"/>
          <w:i w:val="0"/>
          <w:iCs w:val="0"/>
          <w:caps w:val="0"/>
          <w:smallCaps w:val="0"/>
          <w:noProof w:val="0"/>
          <w:color w:val="000000" w:themeColor="text1" w:themeTint="FF" w:themeShade="FF"/>
          <w:sz w:val="22"/>
          <w:szCs w:val="22"/>
          <w:lang w:val="en-US"/>
        </w:rPr>
        <w:t>Brennessel</w:t>
      </w:r>
      <w:proofErr w:type="spellEnd"/>
      <w:r w:rsidRPr="7AA420F0" w:rsidR="7AA420F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2021, p. 34)</w:t>
      </w:r>
    </w:p>
    <w:p w:rsidR="7AA420F0" w:rsidP="20AA0DEC" w:rsidRDefault="7AA420F0" w14:paraId="549D1E35" w14:textId="13DD3CCF">
      <w:pPr>
        <w:pStyle w:val="ListParagraph"/>
        <w:numPr>
          <w:ilvl w:val="1"/>
          <w:numId w:val="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0AA0DEC" w:rsidR="7AA420F0">
        <w:rPr>
          <w:rFonts w:ascii="Calibri" w:hAnsi="Calibri" w:eastAsia="Calibri" w:cs="Calibri"/>
          <w:b w:val="0"/>
          <w:bCs w:val="0"/>
          <w:i w:val="0"/>
          <w:iCs w:val="0"/>
          <w:caps w:val="0"/>
          <w:smallCaps w:val="0"/>
          <w:noProof w:val="0"/>
          <w:color w:val="000000" w:themeColor="text1" w:themeTint="FF" w:themeShade="FF"/>
          <w:sz w:val="22"/>
          <w:szCs w:val="22"/>
          <w:lang w:val="en-US"/>
        </w:rPr>
        <w:t>Others buried themselves 0.15-0.5 m deep into the sides of creek banks in areas free of vegetation and underground roots</w:t>
      </w:r>
      <w:r w:rsidRPr="20AA0DEC" w:rsidR="7AA420F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7AA420F0" w:rsidP="5BC33000" w:rsidRDefault="7AA420F0" w14:paraId="5D7FC1BB" w14:textId="3492BF4F">
      <w:pPr>
        <w:pStyle w:val="ListParagraph"/>
        <w:numPr>
          <w:ilvl w:val="1"/>
          <w:numId w:val="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5BC33000" w:rsidR="7AA420F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Beneath undercut banks in the intertidal zone, </w:t>
      </w:r>
      <w:r w:rsidRPr="5BC33000" w:rsidR="7AA420F0">
        <w:rPr>
          <w:rFonts w:ascii="Calibri" w:hAnsi="Calibri" w:eastAsia="Calibri" w:cs="Calibri"/>
          <w:b w:val="0"/>
          <w:bCs w:val="0"/>
          <w:i w:val="0"/>
          <w:iCs w:val="0"/>
          <w:caps w:val="0"/>
          <w:smallCaps w:val="0"/>
          <w:noProof w:val="0"/>
          <w:color w:val="000000" w:themeColor="text1" w:themeTint="FF" w:themeShade="FF"/>
          <w:sz w:val="22"/>
          <w:szCs w:val="22"/>
          <w:lang w:val="en-US"/>
        </w:rPr>
        <w:t>group</w:t>
      </w:r>
      <w:r w:rsidRPr="5BC33000" w:rsidR="7AA420F0">
        <w:rPr>
          <w:rFonts w:ascii="Calibri" w:hAnsi="Calibri" w:eastAsia="Calibri" w:cs="Calibri"/>
          <w:b w:val="0"/>
          <w:bCs w:val="0"/>
          <w:i w:val="0"/>
          <w:iCs w:val="0"/>
          <w:caps w:val="0"/>
          <w:smallCaps w:val="0"/>
          <w:noProof w:val="0"/>
          <w:color w:val="000000" w:themeColor="text1" w:themeTint="FF" w:themeShade="FF"/>
          <w:sz w:val="22"/>
          <w:szCs w:val="22"/>
          <w:lang w:val="en-US"/>
        </w:rPr>
        <w:t>s of multiple individuals</w:t>
      </w:r>
      <w:r w:rsidRPr="5BC33000" w:rsidR="7AA420F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5BC33000" w:rsidR="7AA420F0">
        <w:rPr>
          <w:rFonts w:ascii="Calibri" w:hAnsi="Calibri" w:eastAsia="Calibri" w:cs="Calibri"/>
          <w:b w:val="0"/>
          <w:bCs w:val="0"/>
          <w:i w:val="0"/>
          <w:iCs w:val="0"/>
          <w:caps w:val="0"/>
          <w:smallCaps w:val="0"/>
          <w:noProof w:val="0"/>
          <w:color w:val="000000" w:themeColor="text1" w:themeTint="FF" w:themeShade="FF"/>
          <w:sz w:val="22"/>
          <w:szCs w:val="22"/>
          <w:lang w:val="en-US"/>
        </w:rPr>
        <w:t>were</w:t>
      </w:r>
      <w:r w:rsidRPr="5BC33000" w:rsidR="7AA420F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found</w:t>
      </w:r>
      <w:r w:rsidRPr="5BC33000" w:rsidR="7AA420F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clustered</w:t>
      </w:r>
      <w:r w:rsidRPr="5BC33000" w:rsidR="7AA420F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buried</w:t>
      </w:r>
      <w:r w:rsidRPr="5BC33000" w:rsidR="7AA420F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together and covered by a thin layer of mud</w:t>
      </w:r>
      <w:r w:rsidRPr="5BC33000" w:rsidR="7AA420F0">
        <w:rPr>
          <w:rFonts w:ascii="Calibri" w:hAnsi="Calibri" w:eastAsia="Calibri" w:cs="Calibri"/>
          <w:b w:val="0"/>
          <w:bCs w:val="0"/>
          <w:i w:val="0"/>
          <w:iCs w:val="0"/>
          <w:caps w:val="0"/>
          <w:smallCaps w:val="0"/>
          <w:noProof w:val="0"/>
          <w:color w:val="000000" w:themeColor="text1" w:themeTint="FF" w:themeShade="FF"/>
          <w:sz w:val="22"/>
          <w:szCs w:val="22"/>
          <w:lang w:val="en-US"/>
        </w:rPr>
        <w:t>.</w:t>
      </w:r>
    </w:p>
    <w:p w:rsidR="20AA0DEC" w:rsidP="5BC33000" w:rsidRDefault="20AA0DEC" w14:paraId="1C180D29" w14:textId="48A528BD">
      <w:pPr>
        <w:pStyle w:val="ListParagraph"/>
        <w:numPr>
          <w:ilvl w:val="1"/>
          <w:numId w:val="2"/>
        </w:numPr>
        <w:spacing w:after="160" w:line="259" w:lineRule="auto"/>
        <w:rPr>
          <w:b w:val="0"/>
          <w:bCs w:val="0"/>
          <w:i w:val="0"/>
          <w:iCs w:val="0"/>
          <w:caps w:val="0"/>
          <w:smallCaps w:val="0"/>
          <w:noProof w:val="0"/>
          <w:color w:val="000000" w:themeColor="text1" w:themeTint="FF" w:themeShade="FF"/>
          <w:sz w:val="22"/>
          <w:szCs w:val="22"/>
          <w:lang w:val="en-US"/>
        </w:rPr>
      </w:pPr>
      <w:r w:rsidRPr="5BC33000" w:rsidR="20AA0DEC">
        <w:rPr>
          <w:rFonts w:ascii="Calibri" w:hAnsi="Calibri" w:eastAsia="Calibri" w:cs="Calibri"/>
          <w:b w:val="0"/>
          <w:bCs w:val="0"/>
          <w:i w:val="0"/>
          <w:iCs w:val="0"/>
          <w:caps w:val="0"/>
          <w:smallCaps w:val="0"/>
          <w:noProof w:val="0"/>
          <w:color w:val="000000" w:themeColor="text1" w:themeTint="FF" w:themeShade="FF"/>
          <w:sz w:val="22"/>
          <w:szCs w:val="22"/>
          <w:lang w:val="en-US"/>
        </w:rPr>
        <w:t>Those found in more firm areas were</w:t>
      </w:r>
      <w:r w:rsidRPr="5BC33000" w:rsidR="20AA0DE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partially buried, or simply resting on the surface of the mud (Haramis et al. 2011)</w:t>
      </w:r>
    </w:p>
    <w:p w:rsidR="7AA420F0" w:rsidP="7AA420F0" w:rsidRDefault="7AA420F0" w14:paraId="21226E77" w14:textId="47D4072E">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7AA420F0" w:rsidP="0EAD8B1C" w:rsidRDefault="7AA420F0" w14:paraId="1E564BE1" w14:textId="63BB7B14">
      <w:pPr>
        <w:pStyle w:val="Normal"/>
        <w:spacing w:after="160" w:line="259" w:lineRule="auto"/>
        <w:rPr>
          <w:rFonts w:ascii="Calibri" w:hAnsi="Calibri" w:eastAsia="Calibri" w:cs="Calibri"/>
          <w:b w:val="1"/>
          <w:bCs w:val="1"/>
          <w:i w:val="0"/>
          <w:iCs w:val="0"/>
          <w:caps w:val="0"/>
          <w:smallCaps w:val="0"/>
          <w:noProof w:val="0"/>
          <w:color w:val="000000" w:themeColor="text1" w:themeTint="FF" w:themeShade="FF"/>
          <w:sz w:val="22"/>
          <w:szCs w:val="22"/>
          <w:lang w:val="en-US"/>
        </w:rPr>
      </w:pPr>
      <w:r w:rsidRPr="0EAD8B1C" w:rsidR="7AA420F0">
        <w:rPr>
          <w:rFonts w:ascii="Calibri" w:hAnsi="Calibri" w:eastAsia="Calibri" w:cs="Calibri"/>
          <w:b w:val="1"/>
          <w:bCs w:val="1"/>
          <w:i w:val="0"/>
          <w:iCs w:val="0"/>
          <w:caps w:val="0"/>
          <w:smallCaps w:val="0"/>
          <w:noProof w:val="0"/>
          <w:color w:val="000000" w:themeColor="text1" w:themeTint="FF" w:themeShade="FF"/>
          <w:sz w:val="22"/>
          <w:szCs w:val="22"/>
          <w:lang w:val="en-US"/>
        </w:rPr>
        <w:t>Implications for scope and sequencing of construction activities to reduce Terrapin impacts</w:t>
      </w:r>
    </w:p>
    <w:p w:rsidR="0EAD8B1C" w:rsidP="5BC33000" w:rsidRDefault="0EAD8B1C" w14:paraId="64C340B8" w14:textId="40A8CFDC">
      <w:pPr>
        <w:pStyle w:val="ListParagraph"/>
        <w:numPr>
          <w:ilvl w:val="0"/>
          <w:numId w:val="4"/>
        </w:numPr>
        <w:spacing w:after="160" w:line="259" w:lineRule="auto"/>
        <w:rPr>
          <w:b w:val="0"/>
          <w:bCs w:val="0"/>
          <w:i w:val="0"/>
          <w:iCs w:val="0"/>
          <w:caps w:val="0"/>
          <w:smallCaps w:val="0"/>
          <w:noProof w:val="0"/>
          <w:color w:val="000000" w:themeColor="text1" w:themeTint="FF" w:themeShade="FF"/>
          <w:sz w:val="22"/>
          <w:szCs w:val="22"/>
          <w:lang w:val="en-US"/>
        </w:rPr>
      </w:pPr>
      <w:r w:rsidRPr="5BC33000" w:rsidR="0EAD8B1C">
        <w:rPr>
          <w:rFonts w:ascii="Calibri" w:hAnsi="Calibri" w:eastAsia="Calibri" w:cs="Calibri"/>
          <w:b w:val="0"/>
          <w:bCs w:val="0"/>
          <w:i w:val="0"/>
          <w:iCs w:val="0"/>
          <w:caps w:val="0"/>
          <w:smallCaps w:val="0"/>
          <w:noProof w:val="0"/>
          <w:color w:val="000000" w:themeColor="text1" w:themeTint="FF" w:themeShade="FF"/>
          <w:sz w:val="22"/>
          <w:szCs w:val="22"/>
          <w:lang w:val="en-US"/>
        </w:rPr>
        <w:t>General</w:t>
      </w:r>
    </w:p>
    <w:p w:rsidR="5BC33000" w:rsidP="5BC33000" w:rsidRDefault="5BC33000" w14:paraId="5EA1346C" w14:textId="42CBCB80">
      <w:pPr>
        <w:pStyle w:val="ListParagraph"/>
        <w:numPr>
          <w:ilvl w:val="1"/>
          <w:numId w:val="4"/>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5BC33000" w:rsidR="5BC3300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Prior to commencement of any construction operations, a written wildlife protection workplan for diamondback terrapin protection will need to be developed that addresses the points below. This report will need to be submitted </w:t>
      </w:r>
      <w:r w:rsidRPr="5BC33000" w:rsidR="5BC33000">
        <w:rPr>
          <w:rFonts w:ascii="Calibri" w:hAnsi="Calibri" w:eastAsia="Calibri" w:cs="Calibri"/>
          <w:b w:val="0"/>
          <w:bCs w:val="0"/>
          <w:i w:val="0"/>
          <w:iCs w:val="0"/>
          <w:caps w:val="0"/>
          <w:smallCaps w:val="0"/>
          <w:noProof w:val="0"/>
          <w:color w:val="000000" w:themeColor="text1" w:themeTint="FF" w:themeShade="FF"/>
          <w:sz w:val="22"/>
          <w:szCs w:val="22"/>
          <w:lang w:val="en-US"/>
        </w:rPr>
        <w:t>for NYC Parks review and approval.</w:t>
      </w:r>
    </w:p>
    <w:p w:rsidR="0EAD8B1C" w:rsidP="05C9C2A5" w:rsidRDefault="0EAD8B1C" w14:paraId="40486D1E" w14:textId="203B4BF7">
      <w:pPr>
        <w:pStyle w:val="ListParagraph"/>
        <w:numPr>
          <w:ilvl w:val="1"/>
          <w:numId w:val="4"/>
        </w:numPr>
        <w:spacing w:after="160" w:line="259" w:lineRule="auto"/>
        <w:rPr>
          <w:b w:val="0"/>
          <w:bCs w:val="0"/>
          <w:i w:val="0"/>
          <w:iCs w:val="0"/>
          <w:caps w:val="0"/>
          <w:smallCaps w:val="0"/>
          <w:noProof w:val="0"/>
          <w:color w:val="000000" w:themeColor="text1" w:themeTint="FF" w:themeShade="FF"/>
          <w:sz w:val="22"/>
          <w:szCs w:val="22"/>
          <w:lang w:val="en-US"/>
        </w:rPr>
      </w:pPr>
      <w:r w:rsidRPr="05C9C2A5" w:rsidR="0EAD8B1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If terrapins are captured at any time during construction, they are to be placed in large containers </w:t>
      </w:r>
      <w:r w:rsidRPr="05C9C2A5" w:rsidR="0EAD8B1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in the shade, </w:t>
      </w:r>
      <w:r w:rsidRPr="05C9C2A5" w:rsidR="0EAD8B1C">
        <w:rPr>
          <w:rFonts w:ascii="Calibri" w:hAnsi="Calibri" w:eastAsia="Calibri" w:cs="Calibri"/>
          <w:b w:val="0"/>
          <w:bCs w:val="0"/>
          <w:i w:val="0"/>
          <w:iCs w:val="0"/>
          <w:caps w:val="0"/>
          <w:smallCaps w:val="0"/>
          <w:noProof w:val="0"/>
          <w:color w:val="000000" w:themeColor="text1" w:themeTint="FF" w:themeShade="FF"/>
          <w:sz w:val="22"/>
          <w:szCs w:val="22"/>
          <w:lang w:val="en-US"/>
        </w:rPr>
        <w:t>wit</w:t>
      </w:r>
      <w:r w:rsidRPr="05C9C2A5" w:rsidR="0EAD8B1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h an inch of salt marsh </w:t>
      </w:r>
      <w:r w:rsidRPr="05C9C2A5" w:rsidR="0EAD8B1C">
        <w:rPr>
          <w:rFonts w:ascii="Calibri" w:hAnsi="Calibri" w:eastAsia="Calibri" w:cs="Calibri"/>
          <w:b w:val="0"/>
          <w:bCs w:val="0"/>
          <w:i w:val="0"/>
          <w:iCs w:val="0"/>
          <w:caps w:val="0"/>
          <w:smallCaps w:val="0"/>
          <w:noProof w:val="0"/>
          <w:color w:val="000000" w:themeColor="text1" w:themeTint="FF" w:themeShade="FF"/>
          <w:sz w:val="22"/>
          <w:szCs w:val="22"/>
          <w:lang w:val="en-US"/>
        </w:rPr>
        <w:t>w</w:t>
      </w:r>
      <w:r w:rsidRPr="05C9C2A5" w:rsidR="0EAD8B1C">
        <w:rPr>
          <w:rFonts w:ascii="Calibri" w:hAnsi="Calibri" w:eastAsia="Calibri" w:cs="Calibri"/>
          <w:b w:val="0"/>
          <w:bCs w:val="0"/>
          <w:i w:val="0"/>
          <w:iCs w:val="0"/>
          <w:caps w:val="0"/>
          <w:smallCaps w:val="0"/>
          <w:noProof w:val="0"/>
          <w:color w:val="000000" w:themeColor="text1" w:themeTint="FF" w:themeShade="FF"/>
          <w:sz w:val="22"/>
          <w:szCs w:val="22"/>
          <w:lang w:val="en-US"/>
        </w:rPr>
        <w:t>ater, and then released as soon as possible – preferably within an hour, but no more than four hours later</w:t>
      </w:r>
      <w:r w:rsidRPr="05C9C2A5" w:rsidR="0EAD8B1C">
        <w:rPr>
          <w:rFonts w:ascii="Calibri" w:hAnsi="Calibri" w:eastAsia="Calibri" w:cs="Calibri"/>
          <w:b w:val="0"/>
          <w:bCs w:val="0"/>
          <w:i w:val="0"/>
          <w:iCs w:val="0"/>
          <w:caps w:val="0"/>
          <w:smallCaps w:val="0"/>
          <w:noProof w:val="0"/>
          <w:color w:val="000000" w:themeColor="text1" w:themeTint="FF" w:themeShade="FF"/>
          <w:sz w:val="22"/>
          <w:szCs w:val="22"/>
          <w:lang w:val="en-US"/>
        </w:rPr>
        <w:t>. If c</w:t>
      </w:r>
      <w:r w:rsidRPr="05C9C2A5" w:rsidR="0EAD8B1C">
        <w:rPr>
          <w:rFonts w:ascii="Calibri" w:hAnsi="Calibri" w:eastAsia="Calibri" w:cs="Calibri"/>
          <w:b w:val="0"/>
          <w:bCs w:val="0"/>
          <w:i w:val="0"/>
          <w:iCs w:val="0"/>
          <w:caps w:val="0"/>
          <w:smallCaps w:val="0"/>
          <w:noProof w:val="0"/>
          <w:color w:val="000000" w:themeColor="text1" w:themeTint="FF" w:themeShade="FF"/>
          <w:sz w:val="22"/>
          <w:szCs w:val="22"/>
          <w:lang w:val="en-US"/>
        </w:rPr>
        <w:t>aptured between November and May, see below.</w:t>
      </w:r>
    </w:p>
    <w:p w:rsidR="7AA420F0" w:rsidP="7AA420F0" w:rsidRDefault="7AA420F0" w14:paraId="2C44D0B3" w14:textId="55049753">
      <w:pPr>
        <w:pStyle w:val="ListParagraph"/>
        <w:numPr>
          <w:ilvl w:val="0"/>
          <w:numId w:val="4"/>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AA420F0" w:rsidR="7AA420F0">
        <w:rPr>
          <w:rFonts w:ascii="Calibri" w:hAnsi="Calibri" w:eastAsia="Calibri" w:cs="Calibri"/>
          <w:b w:val="0"/>
          <w:bCs w:val="0"/>
          <w:i w:val="0"/>
          <w:iCs w:val="0"/>
          <w:caps w:val="0"/>
          <w:smallCaps w:val="0"/>
          <w:noProof w:val="0"/>
          <w:color w:val="000000" w:themeColor="text1" w:themeTint="FF" w:themeShade="FF"/>
          <w:sz w:val="22"/>
          <w:szCs w:val="22"/>
          <w:lang w:val="en-US"/>
        </w:rPr>
        <w:t>To prevent destruction of terrapin nests</w:t>
      </w:r>
    </w:p>
    <w:p w:rsidR="7AA420F0" w:rsidP="7AA420F0" w:rsidRDefault="7AA420F0" w14:paraId="4F8B96CF" w14:textId="032BA1A0">
      <w:pPr>
        <w:pStyle w:val="ListParagraph"/>
        <w:numPr>
          <w:ilvl w:val="1"/>
          <w:numId w:val="4"/>
        </w:numPr>
        <w:spacing w:after="160" w:line="259" w:lineRule="auto"/>
        <w:rPr>
          <w:b w:val="0"/>
          <w:bCs w:val="0"/>
          <w:i w:val="0"/>
          <w:iCs w:val="0"/>
          <w:caps w:val="0"/>
          <w:smallCaps w:val="0"/>
          <w:noProof w:val="0"/>
          <w:color w:val="000000" w:themeColor="text1" w:themeTint="FF" w:themeShade="FF"/>
          <w:sz w:val="22"/>
          <w:szCs w:val="22"/>
          <w:lang w:val="en-US"/>
        </w:rPr>
      </w:pPr>
      <w:r w:rsidRPr="7AA420F0" w:rsidR="7AA420F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Sand piles that are not covered could become a nesting attractant to nesting females at the end of May/beginning of June through </w:t>
      </w:r>
      <w:r w:rsidRPr="7AA420F0" w:rsidR="7AA420F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late </w:t>
      </w:r>
      <w:r w:rsidRPr="7AA420F0" w:rsidR="7AA420F0">
        <w:rPr>
          <w:rFonts w:ascii="Calibri" w:hAnsi="Calibri" w:eastAsia="Calibri" w:cs="Calibri"/>
          <w:b w:val="0"/>
          <w:bCs w:val="0"/>
          <w:i w:val="0"/>
          <w:iCs w:val="0"/>
          <w:caps w:val="0"/>
          <w:smallCaps w:val="0"/>
          <w:noProof w:val="0"/>
          <w:color w:val="000000" w:themeColor="text1" w:themeTint="FF" w:themeShade="FF"/>
          <w:sz w:val="22"/>
          <w:szCs w:val="22"/>
          <w:lang w:val="en-US"/>
        </w:rPr>
        <w:t>August</w:t>
      </w:r>
      <w:r w:rsidRPr="7AA420F0" w:rsidR="7AA420F0">
        <w:rPr>
          <w:rFonts w:ascii="Calibri" w:hAnsi="Calibri" w:eastAsia="Calibri" w:cs="Calibri"/>
          <w:b w:val="0"/>
          <w:bCs w:val="0"/>
          <w:i w:val="0"/>
          <w:iCs w:val="0"/>
          <w:caps w:val="0"/>
          <w:smallCaps w:val="0"/>
          <w:noProof w:val="0"/>
          <w:color w:val="000000" w:themeColor="text1" w:themeTint="FF" w:themeShade="FF"/>
          <w:sz w:val="22"/>
          <w:szCs w:val="22"/>
          <w:lang w:val="en-US"/>
        </w:rPr>
        <w:t>.</w:t>
      </w:r>
    </w:p>
    <w:p w:rsidR="7AA420F0" w:rsidP="7AA420F0" w:rsidRDefault="7AA420F0" w14:paraId="404922F9" w14:textId="6ED565CE">
      <w:pPr>
        <w:pStyle w:val="ListParagraph"/>
        <w:numPr>
          <w:ilvl w:val="2"/>
          <w:numId w:val="4"/>
        </w:numPr>
        <w:spacing w:after="160" w:line="259" w:lineRule="auto"/>
        <w:rPr>
          <w:b w:val="0"/>
          <w:bCs w:val="0"/>
          <w:i w:val="0"/>
          <w:iCs w:val="0"/>
          <w:caps w:val="0"/>
          <w:smallCaps w:val="0"/>
          <w:noProof w:val="0"/>
          <w:color w:val="000000" w:themeColor="text1" w:themeTint="FF" w:themeShade="FF"/>
          <w:sz w:val="22"/>
          <w:szCs w:val="22"/>
          <w:lang w:val="en-US"/>
        </w:rPr>
      </w:pPr>
      <w:r w:rsidRPr="7AA420F0" w:rsidR="7AA420F0">
        <w:rPr>
          <w:rFonts w:ascii="Calibri" w:hAnsi="Calibri" w:eastAsia="Calibri" w:cs="Calibri"/>
          <w:b w:val="0"/>
          <w:bCs w:val="0"/>
          <w:i w:val="0"/>
          <w:iCs w:val="0"/>
          <w:caps w:val="0"/>
          <w:smallCaps w:val="0"/>
          <w:noProof w:val="0"/>
          <w:color w:val="000000" w:themeColor="text1" w:themeTint="FF" w:themeShade="FF"/>
          <w:sz w:val="22"/>
          <w:szCs w:val="22"/>
          <w:lang w:val="en-US"/>
        </w:rPr>
        <w:t>Sand that will not be used right away must be covered by a secured tarp and potentially also surrounded with wildlife exclusion fencing (to avoid females nesting in the sand, and then the nests being destroyed when sand is moved)</w:t>
      </w:r>
    </w:p>
    <w:p w:rsidR="7AA420F0" w:rsidP="7AA420F0" w:rsidRDefault="7AA420F0" w14:paraId="673D791A" w14:textId="266A4E2B">
      <w:pPr>
        <w:pStyle w:val="ListParagraph"/>
        <w:numPr>
          <w:ilvl w:val="1"/>
          <w:numId w:val="4"/>
        </w:numPr>
        <w:spacing w:after="160" w:line="259" w:lineRule="auto"/>
        <w:rPr>
          <w:b w:val="0"/>
          <w:bCs w:val="0"/>
          <w:i w:val="0"/>
          <w:iCs w:val="0"/>
          <w:caps w:val="0"/>
          <w:smallCaps w:val="0"/>
          <w:noProof w:val="0"/>
          <w:color w:val="000000" w:themeColor="text1" w:themeTint="FF" w:themeShade="FF"/>
          <w:sz w:val="22"/>
          <w:szCs w:val="22"/>
          <w:lang w:val="en-US"/>
        </w:rPr>
      </w:pPr>
      <w:r w:rsidRPr="7AA420F0" w:rsidR="7AA420F0">
        <w:rPr>
          <w:rFonts w:ascii="Calibri" w:hAnsi="Calibri" w:eastAsia="Calibri" w:cs="Calibri"/>
          <w:b w:val="0"/>
          <w:bCs w:val="0"/>
          <w:i w:val="0"/>
          <w:iCs w:val="0"/>
          <w:caps w:val="0"/>
          <w:smallCaps w:val="0"/>
          <w:noProof w:val="0"/>
          <w:color w:val="000000" w:themeColor="text1" w:themeTint="FF" w:themeShade="FF"/>
          <w:sz w:val="22"/>
          <w:szCs w:val="22"/>
          <w:lang w:val="en-US"/>
        </w:rPr>
        <w:t>If placement of fill and sand occurs during nesting season, then planting should happen right away, or the substrate should be covered and/or surrounded by wildlife exclusion fencing until planting (particularly with augurs) is complete.</w:t>
      </w:r>
    </w:p>
    <w:p w:rsidR="7AA420F0" w:rsidP="7AA420F0" w:rsidRDefault="7AA420F0" w14:paraId="71CF798F" w14:textId="07510B39">
      <w:pPr>
        <w:pStyle w:val="ListParagraph"/>
        <w:numPr>
          <w:ilvl w:val="0"/>
          <w:numId w:val="4"/>
        </w:numPr>
        <w:spacing w:after="160" w:line="259" w:lineRule="auto"/>
        <w:rPr>
          <w:b w:val="0"/>
          <w:bCs w:val="0"/>
          <w:i w:val="0"/>
          <w:iCs w:val="0"/>
          <w:caps w:val="0"/>
          <w:smallCaps w:val="0"/>
          <w:noProof w:val="0"/>
          <w:color w:val="000000" w:themeColor="text1" w:themeTint="FF" w:themeShade="FF"/>
          <w:sz w:val="22"/>
          <w:szCs w:val="22"/>
          <w:lang w:val="en-US"/>
        </w:rPr>
      </w:pPr>
      <w:r w:rsidRPr="7AA420F0" w:rsidR="7AA420F0">
        <w:rPr>
          <w:rFonts w:ascii="Calibri" w:hAnsi="Calibri" w:eastAsia="Calibri" w:cs="Calibri"/>
          <w:b w:val="0"/>
          <w:bCs w:val="0"/>
          <w:i w:val="0"/>
          <w:iCs w:val="0"/>
          <w:caps w:val="0"/>
          <w:smallCaps w:val="0"/>
          <w:noProof w:val="0"/>
          <w:color w:val="000000" w:themeColor="text1" w:themeTint="FF" w:themeShade="FF"/>
          <w:sz w:val="22"/>
          <w:szCs w:val="22"/>
          <w:lang w:val="en-US"/>
        </w:rPr>
        <w:t>To prevent nest predation on site</w:t>
      </w:r>
    </w:p>
    <w:p w:rsidR="7AA420F0" w:rsidP="7AA420F0" w:rsidRDefault="7AA420F0" w14:paraId="2EEDD911" w14:textId="6A93EB53">
      <w:pPr>
        <w:pStyle w:val="ListParagraph"/>
        <w:numPr>
          <w:ilvl w:val="1"/>
          <w:numId w:val="4"/>
        </w:numPr>
        <w:spacing w:after="160" w:line="259" w:lineRule="auto"/>
        <w:rPr>
          <w:b w:val="0"/>
          <w:bCs w:val="0"/>
          <w:i w:val="0"/>
          <w:iCs w:val="0"/>
          <w:caps w:val="0"/>
          <w:smallCaps w:val="0"/>
          <w:noProof w:val="0"/>
          <w:color w:val="000000" w:themeColor="text1" w:themeTint="FF" w:themeShade="FF"/>
          <w:sz w:val="22"/>
          <w:szCs w:val="22"/>
          <w:lang w:val="en-US"/>
        </w:rPr>
      </w:pPr>
      <w:r w:rsidRPr="7AA420F0" w:rsidR="7AA420F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Do not attract </w:t>
      </w:r>
      <w:proofErr w:type="spellStart"/>
      <w:r w:rsidRPr="7AA420F0" w:rsidR="7AA420F0">
        <w:rPr>
          <w:rFonts w:ascii="Calibri" w:hAnsi="Calibri" w:eastAsia="Calibri" w:cs="Calibri"/>
          <w:b w:val="0"/>
          <w:bCs w:val="0"/>
          <w:i w:val="0"/>
          <w:iCs w:val="0"/>
          <w:caps w:val="0"/>
          <w:smallCaps w:val="0"/>
          <w:noProof w:val="0"/>
          <w:color w:val="000000" w:themeColor="text1" w:themeTint="FF" w:themeShade="FF"/>
          <w:sz w:val="22"/>
          <w:szCs w:val="22"/>
          <w:lang w:val="en-US"/>
        </w:rPr>
        <w:t>mesopredators</w:t>
      </w:r>
      <w:proofErr w:type="spellEnd"/>
      <w:r w:rsidRPr="7AA420F0" w:rsidR="7AA420F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(e.g., raccoons and feral cats)</w:t>
      </w:r>
    </w:p>
    <w:p w:rsidR="7AA420F0" w:rsidP="7AA420F0" w:rsidRDefault="7AA420F0" w14:paraId="640269EE" w14:textId="56C9E0BD">
      <w:pPr>
        <w:pStyle w:val="ListParagraph"/>
        <w:numPr>
          <w:ilvl w:val="2"/>
          <w:numId w:val="4"/>
        </w:numPr>
        <w:spacing w:after="160" w:line="259" w:lineRule="auto"/>
        <w:rPr>
          <w:b w:val="0"/>
          <w:bCs w:val="0"/>
          <w:i w:val="0"/>
          <w:iCs w:val="0"/>
          <w:caps w:val="0"/>
          <w:smallCaps w:val="0"/>
          <w:noProof w:val="0"/>
          <w:color w:val="000000" w:themeColor="text1" w:themeTint="FF" w:themeShade="FF"/>
          <w:sz w:val="22"/>
          <w:szCs w:val="22"/>
          <w:lang w:val="en-US"/>
        </w:rPr>
      </w:pPr>
      <w:r w:rsidRPr="7AA420F0" w:rsidR="7AA420F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These </w:t>
      </w:r>
      <w:r w:rsidRPr="7AA420F0" w:rsidR="7AA420F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predators </w:t>
      </w:r>
      <w:r w:rsidRPr="7AA420F0" w:rsidR="7AA420F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are the number one threat to nest success – </w:t>
      </w:r>
      <w:r w:rsidRPr="7AA420F0" w:rsidR="7AA420F0">
        <w:rPr>
          <w:rFonts w:ascii="Calibri" w:hAnsi="Calibri" w:eastAsia="Calibri" w:cs="Calibri"/>
          <w:b w:val="0"/>
          <w:bCs w:val="0"/>
          <w:i w:val="0"/>
          <w:iCs w:val="0"/>
          <w:caps w:val="0"/>
          <w:smallCaps w:val="0"/>
          <w:noProof w:val="0"/>
          <w:color w:val="000000" w:themeColor="text1" w:themeTint="FF" w:themeShade="FF"/>
          <w:sz w:val="22"/>
          <w:szCs w:val="22"/>
          <w:lang w:val="en-US"/>
        </w:rPr>
        <w:t>they dig up nests and eat terrapin eggs. K</w:t>
      </w:r>
      <w:r w:rsidRPr="7AA420F0" w:rsidR="7AA420F0">
        <w:rPr>
          <w:rFonts w:ascii="Calibri" w:hAnsi="Calibri" w:eastAsia="Calibri" w:cs="Calibri"/>
          <w:b w:val="0"/>
          <w:bCs w:val="0"/>
          <w:i w:val="0"/>
          <w:iCs w:val="0"/>
          <w:caps w:val="0"/>
          <w:smallCaps w:val="0"/>
          <w:noProof w:val="0"/>
          <w:color w:val="000000" w:themeColor="text1" w:themeTint="FF" w:themeShade="FF"/>
          <w:sz w:val="22"/>
          <w:szCs w:val="22"/>
          <w:lang w:val="en-US"/>
        </w:rPr>
        <w:t>eep</w:t>
      </w:r>
      <w:r w:rsidRPr="7AA420F0" w:rsidR="7AA420F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them away by not leaving food out and cleaning up and carrying out food waste. Clean up areas if others are leaving food out for feral cats.</w:t>
      </w:r>
    </w:p>
    <w:p w:rsidR="7AA420F0" w:rsidP="05C9C2A5" w:rsidRDefault="7AA420F0" w14:paraId="24021FAB" w14:textId="48827DB6">
      <w:pPr>
        <w:pStyle w:val="ListParagraph"/>
        <w:numPr>
          <w:ilvl w:val="0"/>
          <w:numId w:val="4"/>
        </w:numPr>
        <w:spacing w:after="160" w:line="259" w:lineRule="auto"/>
        <w:rPr>
          <w:b w:val="0"/>
          <w:bCs w:val="0"/>
          <w:i w:val="0"/>
          <w:iCs w:val="0"/>
          <w:caps w:val="0"/>
          <w:smallCaps w:val="0"/>
          <w:noProof w:val="0"/>
          <w:color w:val="000000" w:themeColor="text1" w:themeTint="FF" w:themeShade="FF"/>
          <w:sz w:val="22"/>
          <w:szCs w:val="22"/>
          <w:lang w:val="en-US"/>
        </w:rPr>
      </w:pPr>
      <w:r w:rsidRPr="05C9C2A5" w:rsidR="7AA420F0">
        <w:rPr>
          <w:rFonts w:ascii="Calibri" w:hAnsi="Calibri" w:eastAsia="Calibri" w:cs="Calibri"/>
          <w:b w:val="0"/>
          <w:bCs w:val="0"/>
          <w:i w:val="0"/>
          <w:iCs w:val="0"/>
          <w:caps w:val="0"/>
          <w:smallCaps w:val="0"/>
          <w:noProof w:val="0"/>
          <w:color w:val="000000" w:themeColor="text1" w:themeTint="FF" w:themeShade="FF"/>
          <w:sz w:val="22"/>
          <w:szCs w:val="22"/>
          <w:lang w:val="en-US"/>
        </w:rPr>
        <w:t>To prevent overwintering terrapins being disturbed, harmed, or killed</w:t>
      </w:r>
    </w:p>
    <w:p w:rsidR="7AA420F0" w:rsidP="5BC33000" w:rsidRDefault="7AA420F0" w14:paraId="24F10562" w14:textId="239D10F7">
      <w:pPr>
        <w:pStyle w:val="ListParagraph"/>
        <w:numPr>
          <w:ilvl w:val="1"/>
          <w:numId w:val="4"/>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5BC33000" w:rsidR="7AA420F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Work in the tidal creeks or adjacent areas </w:t>
      </w:r>
      <w:r w:rsidRPr="5BC33000" w:rsidR="7AA420F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should </w:t>
      </w:r>
      <w:r w:rsidRPr="5BC33000" w:rsidR="7AA420F0">
        <w:rPr>
          <w:rFonts w:ascii="Calibri" w:hAnsi="Calibri" w:eastAsia="Calibri" w:cs="Calibri"/>
          <w:b w:val="0"/>
          <w:bCs w:val="0"/>
          <w:i w:val="0"/>
          <w:iCs w:val="0"/>
          <w:caps w:val="0"/>
          <w:smallCaps w:val="0"/>
          <w:noProof w:val="0"/>
          <w:color w:val="000000" w:themeColor="text1" w:themeTint="FF" w:themeShade="FF"/>
          <w:sz w:val="22"/>
          <w:szCs w:val="22"/>
          <w:lang w:val="en-US"/>
        </w:rPr>
        <w:t>happen before November or after May. In Massachusetts, r</w:t>
      </w:r>
      <w:r w:rsidRPr="5BC33000" w:rsidR="5BC33000">
        <w:rPr>
          <w:rFonts w:ascii="Calibri" w:hAnsi="Calibri" w:eastAsia="Calibri" w:cs="Calibri"/>
          <w:b w:val="0"/>
          <w:bCs w:val="0"/>
          <w:i w:val="0"/>
          <w:iCs w:val="0"/>
          <w:caps w:val="0"/>
          <w:smallCaps w:val="0"/>
          <w:noProof w:val="0"/>
          <w:color w:val="000000" w:themeColor="text1" w:themeTint="FF" w:themeShade="FF"/>
          <w:sz w:val="22"/>
          <w:szCs w:val="22"/>
          <w:lang w:val="en-US"/>
        </w:rPr>
        <w:t>isk of harm to terrapins was found to be minimized during late fall through early winter (Castro-Santos et al. 2019).</w:t>
      </w:r>
    </w:p>
    <w:p w:rsidR="7AA420F0" w:rsidP="5BC33000" w:rsidRDefault="7AA420F0" w14:paraId="6BEB49E3" w14:textId="1266A34A">
      <w:pPr>
        <w:pStyle w:val="ListParagraph"/>
        <w:numPr>
          <w:ilvl w:val="1"/>
          <w:numId w:val="4"/>
        </w:numPr>
        <w:spacing w:after="160" w:line="259" w:lineRule="auto"/>
        <w:rPr>
          <w:b w:val="0"/>
          <w:bCs w:val="0"/>
          <w:i w:val="0"/>
          <w:iCs w:val="0"/>
          <w:caps w:val="0"/>
          <w:smallCaps w:val="0"/>
          <w:noProof w:val="0"/>
          <w:color w:val="000000" w:themeColor="text1" w:themeTint="FF" w:themeShade="FF"/>
          <w:sz w:val="22"/>
          <w:szCs w:val="22"/>
          <w:lang w:val="en-US"/>
        </w:rPr>
      </w:pPr>
      <w:r w:rsidRPr="5BC33000" w:rsidR="7AA420F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If work </w:t>
      </w:r>
      <w:r w:rsidRPr="5BC33000" w:rsidR="7AA420F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must happen between </w:t>
      </w:r>
      <w:r w:rsidRPr="5BC33000" w:rsidR="7AA420F0">
        <w:rPr>
          <w:rFonts w:ascii="Calibri" w:hAnsi="Calibri" w:eastAsia="Calibri" w:cs="Calibri"/>
          <w:b w:val="0"/>
          <w:bCs w:val="0"/>
          <w:i w:val="0"/>
          <w:iCs w:val="0"/>
          <w:caps w:val="0"/>
          <w:smallCaps w:val="0"/>
          <w:noProof w:val="0"/>
          <w:color w:val="000000" w:themeColor="text1" w:themeTint="FF" w:themeShade="FF"/>
          <w:sz w:val="22"/>
          <w:szCs w:val="22"/>
          <w:lang w:val="en-US"/>
        </w:rPr>
        <w:t>November and May, coordinate with NYC Parks</w:t>
      </w:r>
      <w:r w:rsidRPr="5BC33000" w:rsidR="7AA420F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0EAD8B1C" w:rsidP="31065032" w:rsidRDefault="0EAD8B1C" w14:paraId="488CDF25" w14:textId="7F354FF9">
      <w:pPr>
        <w:pStyle w:val="ListParagraph"/>
        <w:numPr>
          <w:ilvl w:val="2"/>
          <w:numId w:val="4"/>
        </w:numPr>
        <w:spacing w:after="160" w:line="259" w:lineRule="auto"/>
        <w:rPr>
          <w:b w:val="0"/>
          <w:bCs w:val="0"/>
          <w:i w:val="0"/>
          <w:iCs w:val="0"/>
          <w:caps w:val="0"/>
          <w:smallCaps w:val="0"/>
          <w:noProof w:val="0"/>
          <w:color w:val="000000" w:themeColor="text1" w:themeTint="FF" w:themeShade="FF"/>
          <w:sz w:val="22"/>
          <w:szCs w:val="22"/>
          <w:lang w:val="en-US"/>
        </w:rPr>
      </w:pPr>
      <w:r w:rsidRPr="31065032" w:rsidR="0EAD8B1C">
        <w:rPr>
          <w:rFonts w:ascii="Calibri" w:hAnsi="Calibri" w:eastAsia="Calibri" w:cs="Calibri"/>
          <w:b w:val="0"/>
          <w:bCs w:val="0"/>
          <w:i w:val="0"/>
          <w:iCs w:val="0"/>
          <w:caps w:val="0"/>
          <w:smallCaps w:val="0"/>
          <w:noProof w:val="0"/>
          <w:color w:val="000000" w:themeColor="text1" w:themeTint="FF" w:themeShade="FF"/>
          <w:sz w:val="22"/>
          <w:szCs w:val="22"/>
          <w:lang w:val="en-US"/>
        </w:rPr>
        <w:t>If terrapins are unearthed or encountered</w:t>
      </w:r>
      <w:r w:rsidRPr="31065032" w:rsidR="0EAD8B1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during this time</w:t>
      </w:r>
      <w:r w:rsidRPr="31065032" w:rsidR="0EAD8B1C">
        <w:rPr>
          <w:rFonts w:ascii="Calibri" w:hAnsi="Calibri" w:eastAsia="Calibri" w:cs="Calibri"/>
          <w:b w:val="0"/>
          <w:bCs w:val="0"/>
          <w:i w:val="0"/>
          <w:iCs w:val="0"/>
          <w:caps w:val="0"/>
          <w:smallCaps w:val="0"/>
          <w:noProof w:val="0"/>
          <w:color w:val="000000" w:themeColor="text1" w:themeTint="FF" w:themeShade="FF"/>
          <w:sz w:val="22"/>
          <w:szCs w:val="22"/>
          <w:lang w:val="en-US"/>
        </w:rPr>
        <w:t>, and earth moving is complete, you can release adult terrapins to rebury themselves. If earth moving will continue, NYC Parks</w:t>
      </w:r>
      <w:r w:rsidRPr="31065032" w:rsidR="0EAD8B1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a local wildlife rehabilitation center should be contacted immediately. </w:t>
      </w:r>
      <w:r w:rsidRPr="31065032" w:rsidR="0EAD8B1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No hatchlings, if found, are to be released to the wild during these months. Acceptable </w:t>
      </w:r>
      <w:r w:rsidRPr="31065032" w:rsidR="0EAD8B1C">
        <w:rPr>
          <w:rFonts w:ascii="Calibri" w:hAnsi="Calibri" w:eastAsia="Calibri" w:cs="Calibri"/>
          <w:b w:val="0"/>
          <w:bCs w:val="0"/>
          <w:i w:val="0"/>
          <w:iCs w:val="0"/>
          <w:caps w:val="0"/>
          <w:smallCaps w:val="0"/>
          <w:noProof w:val="0"/>
          <w:color w:val="000000" w:themeColor="text1" w:themeTint="FF" w:themeShade="FF"/>
          <w:sz w:val="22"/>
          <w:szCs w:val="22"/>
          <w:lang w:val="en-US"/>
        </w:rPr>
        <w:t>wildlife</w:t>
      </w:r>
      <w:r w:rsidRPr="31065032" w:rsidR="0EAD8B1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rehabilitators who will accept terrapins include:</w:t>
      </w:r>
    </w:p>
    <w:p w:rsidR="31065032" w:rsidP="31065032" w:rsidRDefault="31065032" w14:paraId="558EDBE0" w14:textId="1887A15D">
      <w:pPr>
        <w:pStyle w:val="ListParagraph"/>
        <w:numPr>
          <w:ilvl w:val="3"/>
          <w:numId w:val="4"/>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1065032" w:rsidR="3106503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SI ACC - </w:t>
      </w:r>
      <w:hyperlink r:id="R0ee7d9fd0196471c">
        <w:r w:rsidRPr="31065032" w:rsidR="31065032">
          <w:rPr>
            <w:rStyle w:val="Hyperlink"/>
            <w:rFonts w:ascii="Calibri" w:hAnsi="Calibri" w:eastAsia="Calibri" w:cs="Calibri"/>
            <w:b w:val="0"/>
            <w:bCs w:val="0"/>
            <w:i w:val="0"/>
            <w:iCs w:val="0"/>
            <w:caps w:val="0"/>
            <w:smallCaps w:val="0"/>
            <w:noProof w:val="0"/>
            <w:sz w:val="24"/>
            <w:szCs w:val="24"/>
            <w:lang w:val="en-US"/>
          </w:rPr>
          <w:t>(212) 788-4000</w:t>
        </w:r>
      </w:hyperlink>
      <w:r w:rsidRPr="31065032" w:rsidR="3106503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31065032" w:rsidR="31065032">
        <w:rPr>
          <w:rFonts w:ascii="Roboto" w:hAnsi="Roboto" w:eastAsia="Roboto" w:cs="Roboto"/>
          <w:b w:val="0"/>
          <w:bCs w:val="0"/>
          <w:i w:val="0"/>
          <w:iCs w:val="0"/>
          <w:caps w:val="0"/>
          <w:smallCaps w:val="0"/>
          <w:noProof w:val="0"/>
          <w:color w:val="202124"/>
          <w:sz w:val="21"/>
          <w:szCs w:val="21"/>
          <w:lang w:val="en-US"/>
        </w:rPr>
        <w:t>3139 Veterans Rd W, Staten Island, NY 10309</w:t>
      </w:r>
    </w:p>
    <w:p w:rsidR="31065032" w:rsidP="31065032" w:rsidRDefault="31065032" w14:paraId="4EE4C468" w14:textId="63530B4E">
      <w:pPr>
        <w:pStyle w:val="ListParagraph"/>
        <w:numPr>
          <w:ilvl w:val="3"/>
          <w:numId w:val="4"/>
        </w:numPr>
        <w:spacing w:after="160" w:line="259" w:lineRule="auto"/>
        <w:rPr>
          <w:b w:val="0"/>
          <w:bCs w:val="0"/>
          <w:i w:val="0"/>
          <w:iCs w:val="0"/>
          <w:caps w:val="0"/>
          <w:smallCaps w:val="0"/>
          <w:noProof w:val="0"/>
          <w:color w:val="000000" w:themeColor="text1" w:themeTint="FF" w:themeShade="FF"/>
          <w:sz w:val="24"/>
          <w:szCs w:val="24"/>
          <w:lang w:val="en-US"/>
        </w:rPr>
      </w:pPr>
      <w:r w:rsidRPr="31065032" w:rsidR="3106503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Wild Bird Fund- </w:t>
      </w:r>
      <w:hyperlink r:id="R3f59007132874c55">
        <w:r w:rsidRPr="31065032" w:rsidR="31065032">
          <w:rPr>
            <w:rStyle w:val="Hyperlink"/>
            <w:rFonts w:ascii="Calibri" w:hAnsi="Calibri" w:eastAsia="Calibri" w:cs="Calibri"/>
            <w:b w:val="0"/>
            <w:bCs w:val="0"/>
            <w:i w:val="0"/>
            <w:iCs w:val="0"/>
            <w:caps w:val="0"/>
            <w:smallCaps w:val="0"/>
            <w:noProof w:val="0"/>
            <w:sz w:val="24"/>
            <w:szCs w:val="24"/>
            <w:lang w:val="en-US"/>
          </w:rPr>
          <w:t>(646) 306-2862</w:t>
        </w:r>
      </w:hyperlink>
      <w:r w:rsidRPr="31065032" w:rsidR="3106503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w:rsidR="31065032" w:rsidP="31065032" w:rsidRDefault="31065032" w14:paraId="06B5631C" w14:textId="3588706E">
      <w:pPr>
        <w:pStyle w:val="ListParagraph"/>
        <w:numPr>
          <w:ilvl w:val="3"/>
          <w:numId w:val="4"/>
        </w:numPr>
        <w:spacing w:after="160" w:line="259" w:lineRule="auto"/>
        <w:rPr>
          <w:b w:val="0"/>
          <w:bCs w:val="0"/>
          <w:i w:val="0"/>
          <w:iCs w:val="0"/>
          <w:caps w:val="0"/>
          <w:smallCaps w:val="0"/>
          <w:noProof w:val="0"/>
          <w:color w:val="000000" w:themeColor="text1" w:themeTint="FF" w:themeShade="FF"/>
          <w:sz w:val="24"/>
          <w:szCs w:val="24"/>
          <w:lang w:val="en-US"/>
        </w:rPr>
      </w:pPr>
      <w:r w:rsidRPr="31065032" w:rsidR="31065032">
        <w:rPr>
          <w:rFonts w:ascii="Calibri" w:hAnsi="Calibri" w:eastAsia="Calibri" w:cs="Calibri"/>
          <w:b w:val="0"/>
          <w:bCs w:val="0"/>
          <w:i w:val="0"/>
          <w:iCs w:val="0"/>
          <w:caps w:val="0"/>
          <w:smallCaps w:val="0"/>
          <w:noProof w:val="0"/>
          <w:color w:val="000000" w:themeColor="text1" w:themeTint="FF" w:themeShade="FF"/>
          <w:sz w:val="24"/>
          <w:szCs w:val="24"/>
          <w:lang w:val="en-US"/>
        </w:rPr>
        <w:t>Laurie Kramer- 347-668-7401</w:t>
      </w:r>
    </w:p>
    <w:p w:rsidR="7AA420F0" w:rsidP="31065032" w:rsidRDefault="7AA420F0" w14:paraId="1A2224C4" w14:textId="46F3D48E">
      <w:pPr>
        <w:pStyle w:val="ListParagraph"/>
        <w:numPr>
          <w:ilvl w:val="1"/>
          <w:numId w:val="4"/>
        </w:numPr>
        <w:spacing w:after="160" w:line="259" w:lineRule="auto"/>
        <w:rPr>
          <w:b w:val="0"/>
          <w:bCs w:val="0"/>
          <w:i w:val="0"/>
          <w:iCs w:val="0"/>
          <w:caps w:val="0"/>
          <w:smallCaps w:val="0"/>
          <w:noProof w:val="0"/>
          <w:color w:val="000000" w:themeColor="text1" w:themeTint="FF" w:themeShade="FF"/>
          <w:sz w:val="22"/>
          <w:szCs w:val="22"/>
          <w:lang w:val="en-US"/>
        </w:rPr>
      </w:pPr>
      <w:r w:rsidRPr="31065032" w:rsidR="7AA420F0">
        <w:rPr>
          <w:rFonts w:ascii="Calibri" w:hAnsi="Calibri" w:eastAsia="Calibri" w:cs="Calibri"/>
          <w:b w:val="0"/>
          <w:bCs w:val="0"/>
          <w:i w:val="0"/>
          <w:iCs w:val="0"/>
          <w:caps w:val="0"/>
          <w:smallCaps w:val="0"/>
          <w:noProof w:val="0"/>
          <w:color w:val="000000" w:themeColor="text1" w:themeTint="FF" w:themeShade="FF"/>
          <w:sz w:val="22"/>
          <w:szCs w:val="22"/>
          <w:lang w:val="en-US"/>
        </w:rPr>
        <w:t>T</w:t>
      </w:r>
      <w:r w:rsidRPr="31065032" w:rsidR="7AA420F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 </w:t>
      </w:r>
      <w:r w:rsidRPr="31065032" w:rsidR="7AA420F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make </w:t>
      </w:r>
      <w:r w:rsidRPr="31065032" w:rsidR="7AA420F0">
        <w:rPr>
          <w:rFonts w:ascii="Calibri" w:hAnsi="Calibri" w:eastAsia="Calibri" w:cs="Calibri"/>
          <w:b w:val="0"/>
          <w:bCs w:val="0"/>
          <w:i w:val="0"/>
          <w:iCs w:val="0"/>
          <w:caps w:val="0"/>
          <w:smallCaps w:val="0"/>
          <w:noProof w:val="0"/>
          <w:color w:val="000000" w:themeColor="text1" w:themeTint="FF" w:themeShade="FF"/>
          <w:sz w:val="22"/>
          <w:szCs w:val="22"/>
          <w:lang w:val="en-US"/>
        </w:rPr>
        <w:t>sure there</w:t>
      </w:r>
      <w:r w:rsidRPr="31065032" w:rsidR="7AA420F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1065032" w:rsidR="7AA420F0">
        <w:rPr>
          <w:rFonts w:ascii="Calibri" w:hAnsi="Calibri" w:eastAsia="Calibri" w:cs="Calibri"/>
          <w:b w:val="0"/>
          <w:bCs w:val="0"/>
          <w:i w:val="0"/>
          <w:iCs w:val="0"/>
          <w:caps w:val="0"/>
          <w:smallCaps w:val="0"/>
          <w:noProof w:val="0"/>
          <w:color w:val="000000" w:themeColor="text1" w:themeTint="FF" w:themeShade="FF"/>
          <w:sz w:val="22"/>
          <w:szCs w:val="22"/>
          <w:lang w:val="en-US"/>
        </w:rPr>
        <w:t>are no terra</w:t>
      </w:r>
      <w:r w:rsidRPr="31065032" w:rsidR="7AA420F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pins in brumation </w:t>
      </w:r>
      <w:r w:rsidRPr="31065032" w:rsidR="7AA420F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underneath the surface, a survey should be conducted to gently </w:t>
      </w:r>
      <w:r w:rsidRPr="31065032" w:rsidR="7AA420F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probe the target </w:t>
      </w:r>
      <w:r w:rsidRPr="31065032" w:rsidR="7AA420F0">
        <w:rPr>
          <w:rFonts w:ascii="Calibri" w:hAnsi="Calibri" w:eastAsia="Calibri" w:cs="Calibri"/>
          <w:b w:val="0"/>
          <w:bCs w:val="0"/>
          <w:i w:val="0"/>
          <w:iCs w:val="0"/>
          <w:caps w:val="0"/>
          <w:smallCaps w:val="0"/>
          <w:noProof w:val="0"/>
          <w:color w:val="000000" w:themeColor="text1" w:themeTint="FF" w:themeShade="FF"/>
          <w:sz w:val="22"/>
          <w:szCs w:val="22"/>
          <w:lang w:val="en-US"/>
        </w:rPr>
        <w:t>substrate</w:t>
      </w:r>
      <w:r w:rsidRPr="31065032" w:rsidR="7AA420F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prior to work to identify or rule out overwintering terrapins in the tidal creeks.</w:t>
      </w:r>
      <w:r w:rsidRPr="31065032" w:rsidR="7AA420F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Alternatively, if resources exist, a survey using radio transmitters can be done (see Castro-Santos et al. 2019 for an example).</w:t>
      </w:r>
    </w:p>
    <w:p w:rsidR="5BC33000" w:rsidP="5BC33000" w:rsidRDefault="5BC33000" w14:paraId="01EE4200" w14:textId="3B17BF9E">
      <w:pPr>
        <w:pStyle w:val="Normal"/>
        <w:spacing w:after="160" w:line="259" w:lineRule="auto"/>
        <w:ind w:left="0"/>
        <w:rPr>
          <w:rFonts w:ascii="Calibri" w:hAnsi="Calibri" w:eastAsia="Calibri" w:cs="Calibri"/>
          <w:b w:val="1"/>
          <w:bCs w:val="1"/>
          <w:i w:val="0"/>
          <w:iCs w:val="0"/>
          <w:caps w:val="0"/>
          <w:smallCaps w:val="0"/>
          <w:noProof w:val="0"/>
          <w:color w:val="000000" w:themeColor="text1" w:themeTint="FF" w:themeShade="FF"/>
          <w:sz w:val="22"/>
          <w:szCs w:val="22"/>
          <w:lang w:val="en-US"/>
        </w:rPr>
      </w:pPr>
    </w:p>
    <w:p w:rsidR="7AA420F0" w:rsidP="5BC33000" w:rsidRDefault="7AA420F0" w14:paraId="367C2AE0" w14:textId="41155488">
      <w:pPr>
        <w:pStyle w:val="Normal"/>
        <w:spacing w:before="0" w:beforeAutospacing="off" w:after="160" w:afterAutospacing="off" w:line="259" w:lineRule="auto"/>
        <w:ind w:left="0"/>
        <w:rPr>
          <w:rFonts w:ascii="Calibri" w:hAnsi="Calibri" w:eastAsia="Calibri" w:cs="Calibri"/>
          <w:b w:val="1"/>
          <w:bCs w:val="1"/>
          <w:i w:val="0"/>
          <w:iCs w:val="0"/>
          <w:caps w:val="0"/>
          <w:smallCaps w:val="0"/>
          <w:noProof w:val="0"/>
          <w:color w:val="000000" w:themeColor="text1" w:themeTint="FF" w:themeShade="FF"/>
          <w:sz w:val="22"/>
          <w:szCs w:val="22"/>
          <w:lang w:val="en-US"/>
        </w:rPr>
      </w:pPr>
      <w:r w:rsidRPr="5BC33000" w:rsidR="7AA420F0">
        <w:rPr>
          <w:rFonts w:ascii="Calibri" w:hAnsi="Calibri" w:eastAsia="Calibri" w:cs="Calibri"/>
          <w:b w:val="1"/>
          <w:bCs w:val="1"/>
          <w:i w:val="0"/>
          <w:iCs w:val="0"/>
          <w:caps w:val="0"/>
          <w:smallCaps w:val="0"/>
          <w:noProof w:val="0"/>
          <w:color w:val="000000" w:themeColor="text1" w:themeTint="FF" w:themeShade="FF"/>
          <w:sz w:val="22"/>
          <w:szCs w:val="22"/>
          <w:lang w:val="en-US"/>
        </w:rPr>
        <w:t>References</w:t>
      </w:r>
      <w:r w:rsidRPr="5BC33000" w:rsidR="7AA420F0">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r w:rsidRPr="5BC33000" w:rsidR="7AA420F0">
        <w:rPr>
          <w:rFonts w:ascii="Calibri" w:hAnsi="Calibri" w:eastAsia="Calibri" w:cs="Calibri"/>
          <w:b w:val="0"/>
          <w:bCs w:val="0"/>
          <w:i w:val="0"/>
          <w:iCs w:val="0"/>
          <w:caps w:val="0"/>
          <w:smallCaps w:val="0"/>
          <w:noProof w:val="0"/>
          <w:color w:val="000000" w:themeColor="text1" w:themeTint="FF" w:themeShade="FF"/>
          <w:sz w:val="22"/>
          <w:szCs w:val="22"/>
          <w:lang w:val="en-US"/>
        </w:rPr>
        <w:t>(</w:t>
      </w:r>
      <w:r w:rsidRPr="5BC33000" w:rsidR="7AA420F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contact </w:t>
      </w:r>
      <w:r w:rsidRPr="5BC33000" w:rsidR="7AA420F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NYC Parks </w:t>
      </w:r>
      <w:r w:rsidRPr="5BC33000" w:rsidR="7AA420F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if </w:t>
      </w:r>
      <w:r w:rsidRPr="5BC33000" w:rsidR="7AA420F0">
        <w:rPr>
          <w:rFonts w:ascii="Calibri" w:hAnsi="Calibri" w:eastAsia="Calibri" w:cs="Calibri"/>
          <w:b w:val="0"/>
          <w:bCs w:val="0"/>
          <w:i w:val="0"/>
          <w:iCs w:val="0"/>
          <w:caps w:val="0"/>
          <w:smallCaps w:val="0"/>
          <w:noProof w:val="0"/>
          <w:color w:val="000000" w:themeColor="text1" w:themeTint="FF" w:themeShade="FF"/>
          <w:sz w:val="22"/>
          <w:szCs w:val="22"/>
          <w:lang w:val="en-US"/>
        </w:rPr>
        <w:t>access to these references is needed</w:t>
      </w:r>
      <w:r w:rsidRPr="5BC33000" w:rsidR="7AA420F0">
        <w:rPr>
          <w:rFonts w:ascii="Calibri" w:hAnsi="Calibri" w:eastAsia="Calibri" w:cs="Calibri"/>
          <w:b w:val="0"/>
          <w:bCs w:val="0"/>
          <w:i w:val="0"/>
          <w:iCs w:val="0"/>
          <w:caps w:val="0"/>
          <w:smallCaps w:val="0"/>
          <w:noProof w:val="0"/>
          <w:color w:val="000000" w:themeColor="text1" w:themeTint="FF" w:themeShade="FF"/>
          <w:sz w:val="22"/>
          <w:szCs w:val="22"/>
          <w:lang w:val="en-US"/>
        </w:rPr>
        <w:t>)</w:t>
      </w:r>
    </w:p>
    <w:p w:rsidR="7AA420F0" w:rsidP="7AA420F0" w:rsidRDefault="7AA420F0" w14:paraId="15F6CF20" w14:textId="47582B3E">
      <w:pPr>
        <w:pStyle w:val="Normal"/>
        <w:bidi w:val="0"/>
        <w:spacing w:before="0" w:beforeAutospacing="off" w:after="0" w:afterAutospacing="off" w:line="259" w:lineRule="auto"/>
        <w:ind w:left="0" w:right="0"/>
        <w:jc w:val="left"/>
        <w:rPr>
          <w:rFonts w:ascii="Calibri" w:hAnsi="Calibri" w:eastAsia="Calibri" w:cs="Calibri"/>
          <w:b w:val="1"/>
          <w:bCs w:val="1"/>
          <w:i w:val="0"/>
          <w:iCs w:val="0"/>
          <w:caps w:val="0"/>
          <w:smallCaps w:val="0"/>
          <w:noProof w:val="0"/>
          <w:color w:val="000000" w:themeColor="text1" w:themeTint="FF" w:themeShade="FF"/>
          <w:sz w:val="22"/>
          <w:szCs w:val="22"/>
          <w:lang w:val="en-US"/>
        </w:rPr>
      </w:pPr>
    </w:p>
    <w:p w:rsidR="7AA420F0" w:rsidP="5BC33000" w:rsidRDefault="7AA420F0" w14:paraId="4F09EFE7" w14:textId="196EA0F9">
      <w:pPr>
        <w:pStyle w:val="Normal"/>
        <w:bidi w:val="0"/>
        <w:spacing w:before="0" w:beforeAutospacing="off" w:after="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roofErr w:type="spellStart"/>
      <w:r w:rsidRPr="5BC33000" w:rsidR="7AA420F0">
        <w:rPr>
          <w:rFonts w:ascii="Calibri" w:hAnsi="Calibri" w:eastAsia="Calibri" w:cs="Calibri"/>
          <w:b w:val="0"/>
          <w:bCs w:val="0"/>
          <w:i w:val="0"/>
          <w:iCs w:val="0"/>
          <w:caps w:val="0"/>
          <w:smallCaps w:val="0"/>
          <w:noProof w:val="0"/>
          <w:color w:val="000000" w:themeColor="text1" w:themeTint="FF" w:themeShade="FF"/>
          <w:sz w:val="22"/>
          <w:szCs w:val="22"/>
          <w:lang w:val="en-US"/>
        </w:rPr>
        <w:t>Brennessel</w:t>
      </w:r>
      <w:proofErr w:type="spellEnd"/>
      <w:r w:rsidRPr="5BC33000" w:rsidR="7AA420F0">
        <w:rPr>
          <w:rFonts w:ascii="Calibri" w:hAnsi="Calibri" w:eastAsia="Calibri" w:cs="Calibri"/>
          <w:b w:val="0"/>
          <w:bCs w:val="0"/>
          <w:i w:val="0"/>
          <w:iCs w:val="0"/>
          <w:caps w:val="0"/>
          <w:smallCaps w:val="0"/>
          <w:noProof w:val="0"/>
          <w:color w:val="000000" w:themeColor="text1" w:themeTint="FF" w:themeShade="FF"/>
          <w:sz w:val="22"/>
          <w:szCs w:val="22"/>
          <w:lang w:val="en-US"/>
        </w:rPr>
        <w:t>, B. (2021). Diamonds in the Marsh: A Natural History of the Diamondback Terrapin.</w:t>
      </w:r>
    </w:p>
    <w:p w:rsidR="20AA0DEC" w:rsidP="5BC33000" w:rsidRDefault="20AA0DEC" w14:paraId="0C71718C" w14:textId="2BB081BC">
      <w:pPr>
        <w:pStyle w:val="Normal"/>
        <w:bidi w:val="0"/>
        <w:spacing w:before="0" w:beforeAutospacing="off" w:after="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20AA0DEC" w:rsidP="5BC33000" w:rsidRDefault="20AA0DEC" w14:paraId="03B5FE04" w14:textId="102BED13">
      <w:pPr>
        <w:pStyle w:val="Normal"/>
        <w:bidi w:val="0"/>
        <w:spacing w:before="0" w:beforeAutospacing="off" w:after="0" w:afterAutospacing="off" w:line="259" w:lineRule="auto"/>
        <w:ind w:left="0" w:right="0"/>
        <w:jc w:val="left"/>
        <w:rPr>
          <w:rFonts w:ascii="Calibri" w:hAnsi="Calibri" w:eastAsia="Calibri" w:cs="Calibri"/>
          <w:b w:val="0"/>
          <w:bCs w:val="0"/>
          <w:i w:val="1"/>
          <w:iCs w:val="1"/>
          <w:caps w:val="0"/>
          <w:smallCaps w:val="0"/>
          <w:noProof w:val="0"/>
          <w:color w:val="000000" w:themeColor="text1" w:themeTint="FF" w:themeShade="FF"/>
          <w:sz w:val="22"/>
          <w:szCs w:val="22"/>
          <w:lang w:val="en-US"/>
        </w:rPr>
      </w:pPr>
      <w:r w:rsidRPr="5BC33000" w:rsidR="20AA0DEC">
        <w:rPr>
          <w:rFonts w:ascii="Calibri" w:hAnsi="Calibri" w:eastAsia="Calibri" w:cs="Calibri"/>
          <w:b w:val="0"/>
          <w:bCs w:val="0"/>
          <w:i w:val="0"/>
          <w:iCs w:val="0"/>
          <w:caps w:val="0"/>
          <w:smallCaps w:val="0"/>
          <w:noProof w:val="0"/>
          <w:color w:val="000000" w:themeColor="text1" w:themeTint="FF" w:themeShade="FF"/>
          <w:sz w:val="22"/>
          <w:szCs w:val="22"/>
          <w:lang w:val="en-US"/>
        </w:rPr>
        <w:t>Castro-Santo</w:t>
      </w:r>
      <w:r w:rsidRPr="5BC33000" w:rsidR="20AA0DE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 T., Bolus, M. &amp; </w:t>
      </w:r>
      <w:proofErr w:type="spellStart"/>
      <w:r w:rsidRPr="5BC33000" w:rsidR="20AA0DEC">
        <w:rPr>
          <w:rFonts w:ascii="Calibri" w:hAnsi="Calibri" w:eastAsia="Calibri" w:cs="Calibri"/>
          <w:b w:val="0"/>
          <w:bCs w:val="0"/>
          <w:i w:val="0"/>
          <w:iCs w:val="0"/>
          <w:caps w:val="0"/>
          <w:smallCaps w:val="0"/>
          <w:noProof w:val="0"/>
          <w:color w:val="000000" w:themeColor="text1" w:themeTint="FF" w:themeShade="FF"/>
          <w:sz w:val="22"/>
          <w:szCs w:val="22"/>
          <w:lang w:val="en-US"/>
        </w:rPr>
        <w:t>Danylchuk</w:t>
      </w:r>
      <w:proofErr w:type="spellEnd"/>
      <w:r w:rsidRPr="5BC33000" w:rsidR="20AA0DEC">
        <w:rPr>
          <w:rFonts w:ascii="Calibri" w:hAnsi="Calibri" w:eastAsia="Calibri" w:cs="Calibri"/>
          <w:b w:val="0"/>
          <w:bCs w:val="0"/>
          <w:i w:val="0"/>
          <w:iCs w:val="0"/>
          <w:caps w:val="0"/>
          <w:smallCaps w:val="0"/>
          <w:noProof w:val="0"/>
          <w:color w:val="000000" w:themeColor="text1" w:themeTint="FF" w:themeShade="FF"/>
          <w:sz w:val="22"/>
          <w:szCs w:val="22"/>
          <w:lang w:val="en-US"/>
        </w:rPr>
        <w:t>, A.J. (2019). Assessing Risks from Habor Dredging to the Northernmost Population of Diamondback Terrapin</w:t>
      </w:r>
      <w:r w:rsidRPr="5BC33000" w:rsidR="20AA0DE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 Using Acoustic Telemetry. </w:t>
      </w:r>
      <w:r w:rsidRPr="5BC33000" w:rsidR="20AA0DEC">
        <w:rPr>
          <w:rFonts w:ascii="Calibri" w:hAnsi="Calibri" w:eastAsia="Calibri" w:cs="Calibri"/>
          <w:b w:val="0"/>
          <w:bCs w:val="0"/>
          <w:i w:val="1"/>
          <w:iCs w:val="1"/>
          <w:caps w:val="0"/>
          <w:smallCaps w:val="0"/>
          <w:noProof w:val="0"/>
          <w:color w:val="000000" w:themeColor="text1" w:themeTint="FF" w:themeShade="FF"/>
          <w:sz w:val="22"/>
          <w:szCs w:val="22"/>
          <w:lang w:val="en-US"/>
        </w:rPr>
        <w:t>Estuaries and Coasts</w:t>
      </w:r>
      <w:r w:rsidRPr="5BC33000" w:rsidR="20AA0DE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42: 378-389. </w:t>
      </w:r>
    </w:p>
    <w:p w:rsidR="7AA420F0" w:rsidP="5BC33000" w:rsidRDefault="7AA420F0" w14:paraId="0B442081" w14:textId="2B0D7E2B">
      <w:pPr>
        <w:pStyle w:val="Normal"/>
        <w:bidi w:val="0"/>
        <w:spacing w:before="0" w:beforeAutospacing="off" w:after="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20AA0DEC" w:rsidP="5BC33000" w:rsidRDefault="20AA0DEC" w14:paraId="0ABD9038" w14:textId="3B73906E">
      <w:pPr>
        <w:pStyle w:val="Normal"/>
        <w:bidi w:val="0"/>
        <w:spacing w:before="0" w:beforeAutospacing="off" w:after="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5BC33000" w:rsidR="20AA0DE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Haramis, G.M., Henry, P.P.F., </w:t>
      </w:r>
      <w:r w:rsidRPr="5BC33000" w:rsidR="20AA0DE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and Day, D. D. (2011). Using Scrape </w:t>
      </w:r>
      <w:r w:rsidRPr="5BC33000" w:rsidR="20AA0DEC">
        <w:rPr>
          <w:rFonts w:ascii="Calibri" w:hAnsi="Calibri" w:eastAsia="Calibri" w:cs="Calibri"/>
          <w:b w:val="0"/>
          <w:bCs w:val="0"/>
          <w:i w:val="0"/>
          <w:iCs w:val="0"/>
          <w:caps w:val="0"/>
          <w:smallCaps w:val="0"/>
          <w:noProof w:val="0"/>
          <w:color w:val="000000" w:themeColor="text1" w:themeTint="FF" w:themeShade="FF"/>
          <w:sz w:val="22"/>
          <w:szCs w:val="22"/>
          <w:lang w:val="en-US"/>
        </w:rPr>
        <w:t>Fishing</w:t>
      </w:r>
      <w:r w:rsidRPr="5BC33000" w:rsidR="20AA0DE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to Document Terrapins in Hibernacula in Chesapeake Bay. </w:t>
      </w:r>
      <w:r w:rsidRPr="5BC33000" w:rsidR="20AA0DEC">
        <w:rPr>
          <w:rFonts w:ascii="Calibri" w:hAnsi="Calibri" w:eastAsia="Calibri" w:cs="Calibri"/>
          <w:b w:val="0"/>
          <w:bCs w:val="0"/>
          <w:i w:val="1"/>
          <w:iCs w:val="1"/>
          <w:caps w:val="0"/>
          <w:smallCaps w:val="0"/>
          <w:noProof w:val="0"/>
          <w:color w:val="000000" w:themeColor="text1" w:themeTint="FF" w:themeShade="FF"/>
          <w:sz w:val="22"/>
          <w:szCs w:val="22"/>
          <w:lang w:val="en-US"/>
        </w:rPr>
        <w:t>Herpetological Review</w:t>
      </w:r>
      <w:r w:rsidRPr="5BC33000" w:rsidR="20AA0DE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42(2), 170-177. </w:t>
      </w:r>
    </w:p>
    <w:p w:rsidR="20AA0DEC" w:rsidP="20AA0DEC" w:rsidRDefault="20AA0DEC" w14:paraId="020CC756" w14:textId="3DCBAEFB">
      <w:pPr>
        <w:pStyle w:val="Normal"/>
        <w:bidi w:val="0"/>
        <w:spacing w:before="0" w:beforeAutospacing="off" w:after="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7AA420F0" w:rsidP="05C9C2A5" w:rsidRDefault="7AA420F0" w14:paraId="0889561B" w14:textId="0EF297B1">
      <w:pPr>
        <w:pStyle w:val="Normal"/>
        <w:bidi w:val="0"/>
        <w:spacing w:before="0" w:beforeAutospacing="off" w:after="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05C9C2A5" w:rsidR="7AA420F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Yearicks, E. F., Wood, R. C. and Johnson, W. S. (1981). </w:t>
      </w:r>
      <w:hyperlink r:id="Rb76314ab2be84450">
        <w:r w:rsidRPr="05C9C2A5" w:rsidR="7AA420F0">
          <w:rPr>
            <w:rStyle w:val="Hyperlink"/>
            <w:rFonts w:ascii="Calibri" w:hAnsi="Calibri" w:eastAsia="Calibri" w:cs="Calibri"/>
            <w:b w:val="0"/>
            <w:bCs w:val="0"/>
            <w:i w:val="0"/>
            <w:iCs w:val="0"/>
            <w:caps w:val="0"/>
            <w:smallCaps w:val="0"/>
            <w:noProof w:val="0"/>
            <w:sz w:val="22"/>
            <w:szCs w:val="22"/>
            <w:lang w:val="en-US"/>
          </w:rPr>
          <w:t>Hibernation of the northern diamondback terrapin,</w:t>
        </w:r>
        <w:r w:rsidRPr="05C9C2A5" w:rsidR="7AA420F0">
          <w:rPr>
            <w:rStyle w:val="Hyperlink"/>
            <w:rFonts w:ascii="Calibri" w:hAnsi="Calibri" w:eastAsia="Calibri" w:cs="Calibri"/>
            <w:b w:val="0"/>
            <w:bCs w:val="0"/>
            <w:i w:val="1"/>
            <w:iCs w:val="1"/>
            <w:caps w:val="0"/>
            <w:smallCaps w:val="0"/>
            <w:noProof w:val="0"/>
            <w:sz w:val="22"/>
            <w:szCs w:val="22"/>
            <w:lang w:val="en-US"/>
          </w:rPr>
          <w:t xml:space="preserve"> </w:t>
        </w:r>
        <w:r w:rsidRPr="05C9C2A5" w:rsidR="7AA420F0">
          <w:rPr>
            <w:rStyle w:val="Hyperlink"/>
            <w:rFonts w:ascii="Calibri" w:hAnsi="Calibri" w:eastAsia="Calibri" w:cs="Calibri"/>
            <w:b w:val="0"/>
            <w:bCs w:val="0"/>
            <w:i w:val="1"/>
            <w:iCs w:val="1"/>
            <w:caps w:val="0"/>
            <w:smallCaps w:val="0"/>
            <w:noProof w:val="0"/>
            <w:sz w:val="22"/>
            <w:szCs w:val="22"/>
            <w:lang w:val="en-US"/>
          </w:rPr>
          <w:t>Malaclemys</w:t>
        </w:r>
        <w:r w:rsidRPr="05C9C2A5" w:rsidR="7AA420F0">
          <w:rPr>
            <w:rStyle w:val="Hyperlink"/>
            <w:rFonts w:ascii="Calibri" w:hAnsi="Calibri" w:eastAsia="Calibri" w:cs="Calibri"/>
            <w:b w:val="0"/>
            <w:bCs w:val="0"/>
            <w:i w:val="1"/>
            <w:iCs w:val="1"/>
            <w:caps w:val="0"/>
            <w:smallCaps w:val="0"/>
            <w:noProof w:val="0"/>
            <w:sz w:val="22"/>
            <w:szCs w:val="22"/>
            <w:lang w:val="en-US"/>
          </w:rPr>
          <w:t xml:space="preserve"> terrapin </w:t>
        </w:r>
        <w:r w:rsidRPr="05C9C2A5" w:rsidR="7AA420F0">
          <w:rPr>
            <w:rStyle w:val="Hyperlink"/>
            <w:rFonts w:ascii="Calibri" w:hAnsi="Calibri" w:eastAsia="Calibri" w:cs="Calibri"/>
            <w:b w:val="0"/>
            <w:bCs w:val="0"/>
            <w:i w:val="1"/>
            <w:iCs w:val="1"/>
            <w:caps w:val="0"/>
            <w:smallCaps w:val="0"/>
            <w:noProof w:val="0"/>
            <w:sz w:val="22"/>
            <w:szCs w:val="22"/>
            <w:lang w:val="en-US"/>
          </w:rPr>
          <w:t>terrapin</w:t>
        </w:r>
      </w:hyperlink>
      <w:r w:rsidRPr="05C9C2A5" w:rsidR="7AA420F0">
        <w:rPr>
          <w:rFonts w:ascii="Calibri" w:hAnsi="Calibri" w:eastAsia="Calibri" w:cs="Calibri"/>
          <w:b w:val="0"/>
          <w:bCs w:val="0"/>
          <w:i w:val="0"/>
          <w:iCs w:val="0"/>
          <w:caps w:val="0"/>
          <w:smallCaps w:val="0"/>
          <w:noProof w:val="0"/>
          <w:color w:val="000000" w:themeColor="text1" w:themeTint="FF" w:themeShade="FF"/>
          <w:sz w:val="22"/>
          <w:szCs w:val="22"/>
          <w:lang w:val="en-US"/>
        </w:rPr>
        <w:t>. Estuaries 4: 78-80.</w:t>
      </w:r>
    </w:p>
    <w:p w:rsidR="05C9C2A5" w:rsidP="05C9C2A5" w:rsidRDefault="05C9C2A5" w14:paraId="522EDC07" w14:textId="259251E1">
      <w:pPr>
        <w:pStyle w:val="Normal"/>
        <w:bidi w:val="0"/>
        <w:spacing w:before="0" w:beforeAutospacing="off" w:after="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05C9C2A5" w:rsidRDefault="05C9C2A5" w14:paraId="320F5386" w14:textId="1CFB3538">
      <w:r>
        <w:br w:type="page"/>
      </w:r>
    </w:p>
    <w:p w:rsidR="05C9C2A5" w:rsidP="05C9C2A5" w:rsidRDefault="05C9C2A5" w14:paraId="5FE8C5C2" w14:textId="6BAB0AA3">
      <w:pPr>
        <w:pStyle w:val="Heading2"/>
        <w:bidi w:val="0"/>
        <w:spacing w:before="120" w:line="200" w:lineRule="atLeast"/>
        <w:ind w:right="470"/>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05C9C2A5" w:rsidR="05C9C2A5">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SECTION XX-X - BIOLOGIST – CUSTOM</w:t>
      </w:r>
    </w:p>
    <w:p w:rsidR="05C9C2A5" w:rsidP="05C9C2A5" w:rsidRDefault="05C9C2A5" w14:paraId="5706AF72" w14:textId="393EDE03">
      <w:pPr>
        <w:bidi w:val="0"/>
        <w:spacing w:line="200" w:lineRule="atLeast"/>
        <w:ind w:right="47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w:rsidR="05C9C2A5" w:rsidP="05C9C2A5" w:rsidRDefault="05C9C2A5" w14:paraId="5C978B85" w14:textId="77E510CC">
      <w:pPr>
        <w:bidi w:val="0"/>
        <w:spacing w:line="256" w:lineRule="atLeast"/>
        <w:ind w:right="47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5C9C2A5" w:rsidR="05C9C2A5">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XX 4.1</w:t>
      </w:r>
      <w:r>
        <w:tab/>
      </w:r>
      <w:r>
        <w:tab/>
      </w:r>
      <w:r w:rsidRPr="05C9C2A5" w:rsidR="05C9C2A5">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INTENT:</w:t>
      </w:r>
      <w:r w:rsidRPr="05C9C2A5" w:rsidR="05C9C2A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w:rsidR="05C9C2A5" w:rsidP="05C9C2A5" w:rsidRDefault="05C9C2A5" w14:paraId="75093178" w14:textId="4FB8C455">
      <w:pPr>
        <w:bidi w:val="0"/>
        <w:spacing w:line="256" w:lineRule="atLeast"/>
        <w:ind w:right="47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5C9C2A5" w:rsidR="05C9C2A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 Contractor will engage the services of a </w:t>
      </w:r>
      <w:r w:rsidRPr="05C9C2A5" w:rsidR="05C9C2A5">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BIOLOGIST – CUSTOM </w:t>
      </w:r>
      <w:r w:rsidRPr="05C9C2A5" w:rsidR="05C9C2A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who will serve as an advisor to the Engineer, in consultation with the NYC Department of Parks and Recreation Natural Resources Group (NYC Parks), and to direct the Contractor to avoid endangering diamondback terrapin (</w:t>
      </w:r>
      <w:r w:rsidRPr="05C9C2A5" w:rsidR="05C9C2A5">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Malaclemys terrapin</w:t>
      </w:r>
      <w:r w:rsidRPr="05C9C2A5" w:rsidR="05C9C2A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during construction.</w:t>
      </w:r>
    </w:p>
    <w:p w:rsidR="05C9C2A5" w:rsidP="05C9C2A5" w:rsidRDefault="05C9C2A5" w14:paraId="1A05B922" w14:textId="5CF41F8F">
      <w:pPr>
        <w:bidi w:val="0"/>
        <w:spacing w:line="256" w:lineRule="atLeast"/>
        <w:ind w:right="47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5C9C2A5" w:rsidP="05C9C2A5" w:rsidRDefault="05C9C2A5" w14:paraId="4DBDDEA1" w14:textId="32F2C594">
      <w:pPr>
        <w:bidi w:val="0"/>
        <w:spacing w:line="256" w:lineRule="atLeast"/>
        <w:ind w:right="47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5C9C2A5" w:rsidR="05C9C2A5">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XX 4.2</w:t>
      </w:r>
      <w:r>
        <w:tab/>
      </w:r>
      <w:r>
        <w:tab/>
      </w:r>
      <w:r w:rsidRPr="05C9C2A5" w:rsidR="05C9C2A5">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DESCRIPTION:</w:t>
      </w:r>
      <w:r w:rsidRPr="05C9C2A5" w:rsidR="05C9C2A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w:rsidR="05C9C2A5" w:rsidP="05C9C2A5" w:rsidRDefault="05C9C2A5" w14:paraId="2FA6790B" w14:textId="6268943C">
      <w:pPr>
        <w:bidi w:val="0"/>
        <w:spacing w:line="256" w:lineRule="atLeast"/>
        <w:ind w:right="47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5C9C2A5" w:rsidP="05C9C2A5" w:rsidRDefault="05C9C2A5" w14:paraId="6FE982BE" w14:textId="49820DEA">
      <w:pPr>
        <w:bidi w:val="0"/>
        <w:spacing w:line="256" w:lineRule="atLeast"/>
        <w:ind w:right="47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5C9C2A5" w:rsidR="05C9C2A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Work occurs in marshland or in Jamaica Bay, a large estuarine environment with New York City’s largest concentration of diamondback terrapin turtles. The following is an overview of diamondback terrapin life history. </w:t>
      </w:r>
    </w:p>
    <w:p w:rsidR="05C9C2A5" w:rsidP="05C9C2A5" w:rsidRDefault="05C9C2A5" w14:paraId="264B6E78" w14:textId="2687B58D">
      <w:pPr>
        <w:pStyle w:val="ListParagraph"/>
        <w:numPr>
          <w:ilvl w:val="0"/>
          <w:numId w:val="6"/>
        </w:numPr>
        <w:tabs>
          <w:tab w:val="clear" w:leader="none" w:pos="720"/>
          <w:tab w:val="num" w:leader="none" w:pos="1440"/>
        </w:tabs>
        <w:bidi w:val="0"/>
        <w:spacing w:beforeAutospacing="on" w:afterAutospacing="on" w:line="240" w:lineRule="auto"/>
        <w:ind w:left="1440"/>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5C9C2A5" w:rsidR="05C9C2A5">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Terrapins nest in sandy, open-canopy uplands adjacent to salt marshes, with a peak of nesting in June, but nesting activity continues through the summer. </w:t>
      </w:r>
    </w:p>
    <w:p w:rsidR="05C9C2A5" w:rsidP="05C9C2A5" w:rsidRDefault="05C9C2A5" w14:paraId="0158ED15" w14:textId="2F6EAD2D">
      <w:pPr>
        <w:pStyle w:val="ListParagraph"/>
        <w:numPr>
          <w:ilvl w:val="1"/>
          <w:numId w:val="6"/>
        </w:numPr>
        <w:bidi w:val="0"/>
        <w:spacing w:beforeAutospacing="on" w:afterAutospacing="on" w:line="24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5C9C2A5" w:rsidR="05C9C2A5">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Terrapin eggs hatch from late summer through October, but some hatchlings remain buried in the nest through the following spring. </w:t>
      </w:r>
    </w:p>
    <w:p w:rsidR="05C9C2A5" w:rsidP="05C9C2A5" w:rsidRDefault="05C9C2A5" w14:paraId="53C2DB89" w14:textId="156640F1">
      <w:pPr>
        <w:pStyle w:val="ListParagraph"/>
        <w:numPr>
          <w:ilvl w:val="1"/>
          <w:numId w:val="6"/>
        </w:numPr>
        <w:bidi w:val="0"/>
        <w:spacing w:after="200" w:line="256" w:lineRule="auto"/>
        <w:jc w:val="both"/>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5C9C2A5" w:rsidR="05C9C2A5">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Hatchlings and juvenile terrapins spend time in uplands and well-drained marshes adjacent to nesting areas, and require access to a source of freshwater. They seek cover under vegetation, wrack, and debris, and will bury themselves in the mud of high and low marsh.</w:t>
      </w:r>
    </w:p>
    <w:p w:rsidR="05C9C2A5" w:rsidP="05C9C2A5" w:rsidRDefault="05C9C2A5" w14:paraId="65F7F3F0" w14:textId="24A33FCD">
      <w:pPr>
        <w:pStyle w:val="ListParagraph"/>
        <w:numPr>
          <w:ilvl w:val="1"/>
          <w:numId w:val="6"/>
        </w:numPr>
        <w:bidi w:val="0"/>
        <w:spacing w:after="200" w:line="256" w:lineRule="auto"/>
        <w:jc w:val="both"/>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5C9C2A5" w:rsidR="05C9C2A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Terrapins brumate (similar to hibernation) by mid-November, once the water temp drops to about 50 degrees F.  </w:t>
      </w:r>
    </w:p>
    <w:p w:rsidR="05C9C2A5" w:rsidP="05C9C2A5" w:rsidRDefault="05C9C2A5" w14:paraId="021CE8FC" w14:textId="7A55C523">
      <w:pPr>
        <w:pStyle w:val="ListParagraph"/>
        <w:numPr>
          <w:ilvl w:val="1"/>
          <w:numId w:val="6"/>
        </w:numPr>
        <w:bidi w:val="0"/>
        <w:spacing w:after="200" w:line="256" w:lineRule="auto"/>
        <w:jc w:val="both"/>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5C9C2A5" w:rsidR="05C9C2A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Terrapins do not emerge until April/May, even on warm winter days.</w:t>
      </w:r>
    </w:p>
    <w:p w:rsidR="05C9C2A5" w:rsidP="05C9C2A5" w:rsidRDefault="05C9C2A5" w14:paraId="09E5B76D" w14:textId="04C66671">
      <w:pPr>
        <w:bidi w:val="0"/>
        <w:spacing w:line="256" w:lineRule="atLeast"/>
        <w:ind w:right="47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5C9C2A5" w:rsidR="05C9C2A5">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Diamondback terrapins bury themselves in mud to overwinter. Some of the types of environments where they have been found include natural depressions on the bottom of creeks where they were covered by a thin layer of mud and 1.6 to 2.6 meters (5-8 ft) of water at low tide. Others buried themselves 0.15-0.5 m deep into the sides of creek banks in areas free of vegetation and underground roots.  They may also overwinter beneath undercut banks in the intertidal zone. </w:t>
      </w:r>
    </w:p>
    <w:p w:rsidR="05C9C2A5" w:rsidP="05C9C2A5" w:rsidRDefault="05C9C2A5" w14:paraId="725BF238" w14:textId="7DF9864E">
      <w:pPr>
        <w:bidi w:val="0"/>
        <w:spacing w:line="256" w:lineRule="atLeast"/>
        <w:ind w:right="47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5C9C2A5" w:rsidP="05C9C2A5" w:rsidRDefault="05C9C2A5" w14:paraId="4F0145F4" w14:textId="1A31B678">
      <w:pPr>
        <w:bidi w:val="0"/>
        <w:spacing w:line="256" w:lineRule="atLeast"/>
        <w:ind w:right="47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5C9C2A5" w:rsidR="05C9C2A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 Contractor shall engage the services of a Biologist, approved by the Engineer, to survey all project areas, assess habitat viability, perform seasonally appropriate due diligence, and implement or recommend conservation best practices to prevent direct or indirect impacts to diamondback terrapin. </w:t>
      </w:r>
    </w:p>
    <w:p w:rsidR="05C9C2A5" w:rsidP="05C9C2A5" w:rsidRDefault="05C9C2A5" w14:paraId="441BBCE3" w14:textId="3A9C6142">
      <w:pPr>
        <w:bidi w:val="0"/>
        <w:spacing w:line="240" w:lineRule="atLeast"/>
        <w:ind w:right="156"/>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5C9C2A5" w:rsidP="05C9C2A5" w:rsidRDefault="05C9C2A5" w14:paraId="79B205D6" w14:textId="02BAF05E">
      <w:pPr>
        <w:bidi w:val="0"/>
        <w:spacing w:line="256" w:lineRule="atLeast"/>
        <w:ind w:right="47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5C9C2A5" w:rsidR="05C9C2A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Contractor must furnish to the Engineer and NYC Parks Natural Resources Group the Biologist’s professional credentials for evaluation. Minimum required qualifications for the Biologist:</w:t>
      </w:r>
    </w:p>
    <w:p w:rsidR="05C9C2A5" w:rsidP="05C9C2A5" w:rsidRDefault="05C9C2A5" w14:paraId="3FA1CBC4" w14:textId="71A3DF13">
      <w:pPr>
        <w:pStyle w:val="ListParagraph"/>
        <w:numPr>
          <w:ilvl w:val="0"/>
          <w:numId w:val="7"/>
        </w:numPr>
        <w:bidi w:val="0"/>
        <w:spacing w:after="160" w:line="256" w:lineRule="auto"/>
        <w:ind w:right="470"/>
        <w:jc w:val="both"/>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5C9C2A5" w:rsidR="05C9C2A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must have a Master of Science in one of the natural sciences or a Bachelor of Science or Arts in the same field with field experience in herpetology, environmental science or wildlife biology/ecology, or have equivalent professional experience.</w:t>
      </w:r>
    </w:p>
    <w:p w:rsidR="05C9C2A5" w:rsidP="05C9C2A5" w:rsidRDefault="05C9C2A5" w14:paraId="0E90F546" w14:textId="6E614152">
      <w:pPr>
        <w:pStyle w:val="ListParagraph"/>
        <w:numPr>
          <w:ilvl w:val="0"/>
          <w:numId w:val="7"/>
        </w:numPr>
        <w:bidi w:val="0"/>
        <w:spacing w:after="160" w:line="256" w:lineRule="auto"/>
        <w:ind w:right="470"/>
        <w:jc w:val="both"/>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5C9C2A5" w:rsidR="05C9C2A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must have a minimum of five (5) years of previous experience in work of this nature and in completing the necessary submittals required under this Contract.</w:t>
      </w:r>
    </w:p>
    <w:p w:rsidR="05C9C2A5" w:rsidP="05C9C2A5" w:rsidRDefault="05C9C2A5" w14:paraId="6FE8F926" w14:textId="29288117">
      <w:pPr>
        <w:pStyle w:val="ListParagraph"/>
        <w:numPr>
          <w:ilvl w:val="0"/>
          <w:numId w:val="7"/>
        </w:numPr>
        <w:bidi w:val="0"/>
        <w:spacing w:after="160" w:line="256" w:lineRule="auto"/>
        <w:ind w:right="470"/>
        <w:jc w:val="both"/>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5C9C2A5" w:rsidR="05C9C2A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be a person or firm regularly engaged in the business of wildlife habitat evaluation, with demonstrable capability in the work herein described.</w:t>
      </w:r>
    </w:p>
    <w:p w:rsidR="05C9C2A5" w:rsidP="05C9C2A5" w:rsidRDefault="05C9C2A5" w14:paraId="5B8C7CD8" w14:textId="50B3771E">
      <w:pPr>
        <w:pStyle w:val="ListParagraph"/>
        <w:numPr>
          <w:ilvl w:val="0"/>
          <w:numId w:val="7"/>
        </w:numPr>
        <w:bidi w:val="0"/>
        <w:spacing w:after="160" w:line="256" w:lineRule="auto"/>
        <w:ind w:right="470"/>
        <w:jc w:val="both"/>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5C9C2A5" w:rsidR="05C9C2A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will identify staff necessary to perform the specified work, including the Biologist themself and/ or project manager.  </w:t>
      </w:r>
    </w:p>
    <w:p w:rsidR="05C9C2A5" w:rsidP="05C9C2A5" w:rsidRDefault="05C9C2A5" w14:paraId="06408261" w14:textId="159ECF6D">
      <w:pPr>
        <w:bidi w:val="0"/>
        <w:spacing w:after="160" w:line="256" w:lineRule="atLeast"/>
        <w:ind w:right="47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5C9C2A5" w:rsidR="05C9C2A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At construction Notice-To Proceed, the Contractor is required to submit the names and resumes of at least three (3) prospective candidates to the Engineer for review and approval.</w:t>
      </w:r>
    </w:p>
    <w:p w:rsidR="05C9C2A5" w:rsidP="05C9C2A5" w:rsidRDefault="05C9C2A5" w14:paraId="2D68801C" w14:textId="51A3ADCA">
      <w:pPr>
        <w:bidi w:val="0"/>
        <w:spacing w:line="256" w:lineRule="atLeast"/>
        <w:ind w:right="47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5C9C2A5" w:rsidR="05C9C2A5">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XX 4.3</w:t>
      </w:r>
      <w:r>
        <w:tab/>
      </w:r>
      <w:r>
        <w:tab/>
      </w:r>
      <w:r w:rsidRPr="05C9C2A5" w:rsidR="05C9C2A5">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METHODS:</w:t>
      </w:r>
      <w:r w:rsidRPr="05C9C2A5" w:rsidR="05C9C2A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w:rsidR="05C9C2A5" w:rsidP="05C9C2A5" w:rsidRDefault="05C9C2A5" w14:paraId="34139F23" w14:textId="0F15AC70">
      <w:pPr>
        <w:bidi w:val="0"/>
        <w:spacing w:line="256" w:lineRule="atLeast"/>
        <w:ind w:right="47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5C9C2A5" w:rsidR="05C9C2A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Biologist’s presence onsite is required when directed by the Engineer.  The Biologist’s role shall include, but not be limited to, the following work:</w:t>
      </w:r>
    </w:p>
    <w:p w:rsidR="05C9C2A5" w:rsidP="05C9C2A5" w:rsidRDefault="05C9C2A5" w14:paraId="04C304F6" w14:textId="2EDC9A1A">
      <w:pPr>
        <w:pStyle w:val="ListParagraph"/>
        <w:numPr>
          <w:ilvl w:val="0"/>
          <w:numId w:val="8"/>
        </w:numPr>
        <w:bidi w:val="0"/>
        <w:spacing w:after="160" w:line="256" w:lineRule="auto"/>
        <w:ind w:right="470"/>
        <w:jc w:val="both"/>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5C9C2A5" w:rsidR="05C9C2A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Providing equipment, material and qualified personnel.</w:t>
      </w:r>
    </w:p>
    <w:p w:rsidR="05C9C2A5" w:rsidP="05C9C2A5" w:rsidRDefault="05C9C2A5" w14:paraId="438D959B" w14:textId="6E57019D">
      <w:pPr>
        <w:pStyle w:val="ListParagraph"/>
        <w:numPr>
          <w:ilvl w:val="0"/>
          <w:numId w:val="8"/>
        </w:numPr>
        <w:bidi w:val="0"/>
        <w:spacing w:after="160" w:line="256" w:lineRule="auto"/>
        <w:ind w:right="470"/>
        <w:jc w:val="both"/>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5C9C2A5" w:rsidR="05C9C2A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Perform habitat assessments and surveys across all project areas in observance of diamondback terrapin life history and implement or recommend interventions to prevent direct or indirect impacts to diamondback terrapins.</w:t>
      </w:r>
    </w:p>
    <w:p w:rsidR="05C9C2A5" w:rsidP="05C9C2A5" w:rsidRDefault="05C9C2A5" w14:paraId="6922410A" w14:textId="161C5CEA">
      <w:pPr>
        <w:pStyle w:val="ListParagraph"/>
        <w:numPr>
          <w:ilvl w:val="0"/>
          <w:numId w:val="8"/>
        </w:numPr>
        <w:bidi w:val="0"/>
        <w:spacing w:after="160" w:line="256" w:lineRule="auto"/>
        <w:ind w:right="470"/>
        <w:jc w:val="both"/>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5C9C2A5" w:rsidR="05C9C2A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Report:  The Biologist shall prepare and submit a Report to the Engineer following the completion of their assessment.</w:t>
      </w:r>
    </w:p>
    <w:p w:rsidR="05C9C2A5" w:rsidP="05C9C2A5" w:rsidRDefault="05C9C2A5" w14:paraId="686FD72F" w14:textId="0EB646E6">
      <w:pPr>
        <w:bidi w:val="0"/>
        <w:spacing w:after="160" w:line="256" w:lineRule="atLeast"/>
        <w:ind w:right="47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5C9C2A5" w:rsidR="05C9C2A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Prior to commencement of any construction operations, the Biologist will develop a written wildlife protection workplan for diamondback terrapin preservation and submit a report for NYC Parks review and approval detailing:</w:t>
      </w:r>
    </w:p>
    <w:p w:rsidR="05C9C2A5" w:rsidP="05C9C2A5" w:rsidRDefault="05C9C2A5" w14:paraId="5F33B325" w14:textId="05670461">
      <w:pPr>
        <w:pStyle w:val="ListParagraph"/>
        <w:numPr>
          <w:ilvl w:val="0"/>
          <w:numId w:val="9"/>
        </w:numPr>
        <w:bidi w:val="0"/>
        <w:spacing w:after="160" w:line="256" w:lineRule="auto"/>
        <w:jc w:val="both"/>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5C9C2A5" w:rsidR="05C9C2A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methods for identifying diamondback terrapin habitat</w:t>
      </w:r>
    </w:p>
    <w:p w:rsidR="05C9C2A5" w:rsidP="05C9C2A5" w:rsidRDefault="05C9C2A5" w14:paraId="219874A6" w14:textId="2B658030">
      <w:pPr>
        <w:pStyle w:val="ListParagraph"/>
        <w:numPr>
          <w:ilvl w:val="0"/>
          <w:numId w:val="9"/>
        </w:numPr>
        <w:bidi w:val="0"/>
        <w:spacing w:after="160" w:line="256" w:lineRule="auto"/>
        <w:jc w:val="both"/>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5C9C2A5" w:rsidR="05C9C2A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locations of potential diamondback terrapin habitat throughout the entire project area</w:t>
      </w:r>
    </w:p>
    <w:p w:rsidR="05C9C2A5" w:rsidP="05C9C2A5" w:rsidRDefault="05C9C2A5" w14:paraId="4753DC7C" w14:textId="7F5BCB83">
      <w:pPr>
        <w:pStyle w:val="ListParagraph"/>
        <w:numPr>
          <w:ilvl w:val="0"/>
          <w:numId w:val="9"/>
        </w:numPr>
        <w:bidi w:val="0"/>
        <w:spacing w:after="160" w:line="256" w:lineRule="auto"/>
        <w:jc w:val="both"/>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5C9C2A5" w:rsidR="05C9C2A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potential conflicts between the construction and terrapin </w:t>
      </w:r>
      <w:r w:rsidRPr="05C9C2A5" w:rsidR="05C9C2A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behavior</w:t>
      </w:r>
      <w:r w:rsidRPr="05C9C2A5" w:rsidR="05C9C2A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according to seasonal life history</w:t>
      </w:r>
    </w:p>
    <w:p w:rsidR="05C9C2A5" w:rsidP="05C9C2A5" w:rsidRDefault="05C9C2A5" w14:paraId="128C84D8" w14:textId="288C24FF">
      <w:pPr>
        <w:pStyle w:val="ListParagraph"/>
        <w:numPr>
          <w:ilvl w:val="0"/>
          <w:numId w:val="9"/>
        </w:numPr>
        <w:bidi w:val="0"/>
        <w:spacing w:after="160" w:line="256" w:lineRule="auto"/>
        <w:jc w:val="both"/>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5C9C2A5" w:rsidR="05C9C2A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recommendations for avoiding impacts</w:t>
      </w:r>
    </w:p>
    <w:p w:rsidR="05C9C2A5" w:rsidP="05C9C2A5" w:rsidRDefault="05C9C2A5" w14:paraId="06E96535" w14:textId="35CB1321">
      <w:pPr>
        <w:pStyle w:val="ListParagraph"/>
        <w:numPr>
          <w:ilvl w:val="0"/>
          <w:numId w:val="9"/>
        </w:numPr>
        <w:bidi w:val="0"/>
        <w:spacing w:after="160" w:line="256" w:lineRule="auto"/>
        <w:jc w:val="both"/>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5C9C2A5" w:rsidR="05C9C2A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measures for managing sand stockpiles, which may be attractive habitat for terrapin nesting</w:t>
      </w:r>
    </w:p>
    <w:p w:rsidR="05C9C2A5" w:rsidP="05C9C2A5" w:rsidRDefault="05C9C2A5" w14:paraId="00BF14F2" w14:textId="705CE3F2">
      <w:pPr>
        <w:pStyle w:val="ListParagraph"/>
        <w:numPr>
          <w:ilvl w:val="0"/>
          <w:numId w:val="9"/>
        </w:numPr>
        <w:bidi w:val="0"/>
        <w:spacing w:after="160" w:line="256" w:lineRule="auto"/>
        <w:jc w:val="both"/>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5C9C2A5" w:rsidR="05C9C2A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measures for stabilizing, or isolating, newly graded or placed sand which may be attractive habitat for terrapin nesting</w:t>
      </w:r>
    </w:p>
    <w:p w:rsidR="05C9C2A5" w:rsidP="05C9C2A5" w:rsidRDefault="05C9C2A5" w14:paraId="51FE7CC4" w14:textId="1BB89B35">
      <w:pPr>
        <w:pStyle w:val="ListParagraph"/>
        <w:numPr>
          <w:ilvl w:val="0"/>
          <w:numId w:val="9"/>
        </w:numPr>
        <w:bidi w:val="0"/>
        <w:spacing w:after="160" w:line="256" w:lineRule="auto"/>
        <w:jc w:val="both"/>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5C9C2A5" w:rsidR="05C9C2A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measures for eliminating undue attraction of the site to animals which may predate on terrapin nests (for example, racoons and feral cats)</w:t>
      </w:r>
    </w:p>
    <w:p w:rsidR="05C9C2A5" w:rsidP="31065032" w:rsidRDefault="05C9C2A5" w14:paraId="23312AFD" w14:textId="17703EE9">
      <w:pPr>
        <w:pStyle w:val="ListParagraph"/>
        <w:numPr>
          <w:ilvl w:val="0"/>
          <w:numId w:val="9"/>
        </w:numPr>
        <w:bidi w:val="0"/>
        <w:spacing w:after="160" w:line="256"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1065032" w:rsidR="05C9C2A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methods for surveying or spotting terrapins and methods for surveying or spotting terrapins while working in tidal creeks between November and May when terrapins may be </w:t>
      </w:r>
      <w:r w:rsidRPr="31065032" w:rsidR="05C9C2A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in brumation </w:t>
      </w:r>
      <w:r w:rsidRPr="31065032" w:rsidR="05C9C2A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underneath the surface. </w:t>
      </w:r>
    </w:p>
    <w:p w:rsidR="05C9C2A5" w:rsidP="31065032" w:rsidRDefault="05C9C2A5" w14:paraId="490F07E4" w14:textId="259050D4">
      <w:pPr>
        <w:pStyle w:val="ListParagraph"/>
        <w:numPr>
          <w:ilvl w:val="0"/>
          <w:numId w:val="9"/>
        </w:numPr>
        <w:bidi w:val="0"/>
        <w:spacing w:after="160" w:line="256" w:lineRule="auto"/>
        <w:jc w:val="both"/>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1065032" w:rsidR="05C9C2A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measures for handling terrapins if encountered during construction. During the warmer months (May 1 – October 31),</w:t>
      </w:r>
      <w:r w:rsidRPr="31065032" w:rsidR="05C9C2A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captured turtles are to be placed in containers wi</w:t>
      </w:r>
      <w:r w:rsidRPr="31065032" w:rsidR="05C9C2A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 an inch of salt marsh water, and then released as soon as possible – preferably within an hour, but no more than four hours later.</w:t>
      </w:r>
      <w:r w:rsidRPr="31065032" w:rsidR="05C9C2A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During the cooler months (November 1 – April 30), h</w:t>
      </w:r>
      <w:r w:rsidRPr="31065032" w:rsidR="05C9C2A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atchlings should not be released to the wild. </w:t>
      </w:r>
      <w:r w:rsidRPr="31065032" w:rsidR="05C9C2A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If encountered during this period NYC Parks and a local wildlife rehabilitation authority should be contacted </w:t>
      </w:r>
      <w:r w:rsidRPr="31065032" w:rsidR="05C9C2A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immediately</w:t>
      </w:r>
      <w:r w:rsidRPr="31065032" w:rsidR="05C9C2A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Here is an initial list of wildlife rehabilitators that can care for diamondback terrapins:</w:t>
      </w:r>
    </w:p>
    <w:p w:rsidR="05C9C2A5" w:rsidP="31065032" w:rsidRDefault="05C9C2A5" w14:paraId="0DB51622" w14:textId="2E1DA079">
      <w:pPr>
        <w:pStyle w:val="ListParagraph"/>
        <w:numPr>
          <w:ilvl w:val="1"/>
          <w:numId w:val="9"/>
        </w:numPr>
        <w:bidi w:val="0"/>
        <w:spacing w:after="160" w:line="256"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1065032" w:rsidR="05C9C2A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1065032" w:rsidR="3106503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SI ACC - </w:t>
      </w:r>
      <w:hyperlink r:id="Rd78a4550d1fd4ad4">
        <w:r w:rsidRPr="31065032" w:rsidR="31065032">
          <w:rPr>
            <w:rStyle w:val="Hyperlink"/>
            <w:rFonts w:ascii="Calibri" w:hAnsi="Calibri" w:eastAsia="Calibri" w:cs="Calibri"/>
            <w:b w:val="0"/>
            <w:bCs w:val="0"/>
            <w:i w:val="0"/>
            <w:iCs w:val="0"/>
            <w:caps w:val="0"/>
            <w:smallCaps w:val="0"/>
            <w:noProof w:val="0"/>
            <w:sz w:val="24"/>
            <w:szCs w:val="24"/>
            <w:lang w:val="en-US"/>
          </w:rPr>
          <w:t>(212) 788-4000</w:t>
        </w:r>
      </w:hyperlink>
      <w:r w:rsidRPr="31065032" w:rsidR="3106503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31065032" w:rsidR="31065032">
        <w:rPr>
          <w:rFonts w:ascii="Roboto" w:hAnsi="Roboto" w:eastAsia="Roboto" w:cs="Roboto"/>
          <w:b w:val="0"/>
          <w:bCs w:val="0"/>
          <w:i w:val="0"/>
          <w:iCs w:val="0"/>
          <w:caps w:val="0"/>
          <w:smallCaps w:val="0"/>
          <w:noProof w:val="0"/>
          <w:color w:val="202124"/>
          <w:sz w:val="21"/>
          <w:szCs w:val="21"/>
          <w:lang w:val="en-US"/>
        </w:rPr>
        <w:t>3139 Veterans Rd W, Staten Island, NY 10309</w:t>
      </w:r>
    </w:p>
    <w:p w:rsidR="05C9C2A5" w:rsidP="31065032" w:rsidRDefault="05C9C2A5" w14:paraId="02EACC6D" w14:textId="63530B4E">
      <w:pPr>
        <w:pStyle w:val="ListParagraph"/>
        <w:numPr>
          <w:ilvl w:val="1"/>
          <w:numId w:val="9"/>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1065032" w:rsidR="3106503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Wild Bird Fund- </w:t>
      </w:r>
      <w:hyperlink r:id="Rdad377590a734a3f">
        <w:r w:rsidRPr="31065032" w:rsidR="31065032">
          <w:rPr>
            <w:rStyle w:val="Hyperlink"/>
            <w:rFonts w:ascii="Calibri" w:hAnsi="Calibri" w:eastAsia="Calibri" w:cs="Calibri"/>
            <w:b w:val="0"/>
            <w:bCs w:val="0"/>
            <w:i w:val="0"/>
            <w:iCs w:val="0"/>
            <w:caps w:val="0"/>
            <w:smallCaps w:val="0"/>
            <w:noProof w:val="0"/>
            <w:sz w:val="24"/>
            <w:szCs w:val="24"/>
            <w:lang w:val="en-US"/>
          </w:rPr>
          <w:t>(646) 306-2862</w:t>
        </w:r>
      </w:hyperlink>
      <w:r w:rsidRPr="31065032" w:rsidR="3106503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w:rsidR="05C9C2A5" w:rsidP="31065032" w:rsidRDefault="05C9C2A5" w14:paraId="07470445" w14:textId="05236967">
      <w:pPr>
        <w:pStyle w:val="ListParagraph"/>
        <w:numPr>
          <w:ilvl w:val="1"/>
          <w:numId w:val="9"/>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1065032" w:rsidR="31065032">
        <w:rPr>
          <w:rFonts w:ascii="Calibri" w:hAnsi="Calibri" w:eastAsia="Calibri" w:cs="Calibri"/>
          <w:b w:val="0"/>
          <w:bCs w:val="0"/>
          <w:i w:val="0"/>
          <w:iCs w:val="0"/>
          <w:caps w:val="0"/>
          <w:smallCaps w:val="0"/>
          <w:noProof w:val="0"/>
          <w:color w:val="000000" w:themeColor="text1" w:themeTint="FF" w:themeShade="FF"/>
          <w:sz w:val="24"/>
          <w:szCs w:val="24"/>
          <w:lang w:val="en-US"/>
        </w:rPr>
        <w:t>Laurie Kramer- 347-668-7401</w:t>
      </w:r>
    </w:p>
    <w:p w:rsidR="05C9C2A5" w:rsidP="05C9C2A5" w:rsidRDefault="05C9C2A5" w14:paraId="683E5DDF" w14:textId="027F9DDC">
      <w:pPr>
        <w:pStyle w:val="ListParagraph"/>
        <w:numPr>
          <w:ilvl w:val="0"/>
          <w:numId w:val="9"/>
        </w:numPr>
        <w:bidi w:val="0"/>
        <w:spacing w:after="160" w:line="256" w:lineRule="auto"/>
        <w:jc w:val="both"/>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5C9C2A5" w:rsidR="05C9C2A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identification of a suitable relocation habitat for adult terrapins.</w:t>
      </w:r>
    </w:p>
    <w:p w:rsidR="05C9C2A5" w:rsidP="05C9C2A5" w:rsidRDefault="05C9C2A5" w14:paraId="14B3708A" w14:textId="39C55A19">
      <w:pPr>
        <w:pStyle w:val="ListParagraph"/>
        <w:numPr>
          <w:ilvl w:val="0"/>
          <w:numId w:val="9"/>
        </w:numPr>
        <w:bidi w:val="0"/>
        <w:spacing w:after="160" w:line="256" w:lineRule="auto"/>
        <w:jc w:val="both"/>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5C9C2A5" w:rsidR="05C9C2A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protocol for reporting impacts to terrapins.</w:t>
      </w:r>
    </w:p>
    <w:p w:rsidR="05C9C2A5" w:rsidP="05C9C2A5" w:rsidRDefault="05C9C2A5" w14:paraId="21022AEE" w14:textId="1045B39F">
      <w:pPr>
        <w:bidi w:val="0"/>
        <w:spacing w:after="160" w:line="256" w:lineRule="atLeast"/>
        <w:ind w:right="47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5C9C2A5" w:rsidR="05C9C2A5">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XX 4.4</w:t>
      </w:r>
      <w:r>
        <w:tab/>
      </w:r>
      <w:r>
        <w:tab/>
      </w:r>
      <w:r w:rsidRPr="05C9C2A5" w:rsidR="05C9C2A5">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SUBMITTALS:</w:t>
      </w:r>
      <w:r w:rsidRPr="05C9C2A5" w:rsidR="05C9C2A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w:rsidR="05C9C2A5" w:rsidP="05C9C2A5" w:rsidRDefault="05C9C2A5" w14:paraId="7060DED4" w14:textId="4CC464EF">
      <w:pPr>
        <w:bidi w:val="0"/>
        <w:spacing w:after="160" w:line="256" w:lineRule="atLeast"/>
        <w:ind w:right="47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5C9C2A5" w:rsidR="05C9C2A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Contractor will submit the following to the Engineer for review and approval:</w:t>
      </w:r>
    </w:p>
    <w:p w:rsidR="05C9C2A5" w:rsidP="05C9C2A5" w:rsidRDefault="05C9C2A5" w14:paraId="3E28BE36" w14:textId="3070C2C1">
      <w:pPr>
        <w:pStyle w:val="ListParagraph"/>
        <w:numPr>
          <w:ilvl w:val="0"/>
          <w:numId w:val="10"/>
        </w:numPr>
        <w:bidi w:val="0"/>
        <w:spacing w:after="160" w:line="256" w:lineRule="auto"/>
        <w:jc w:val="both"/>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5C9C2A5" w:rsidR="05C9C2A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Qualifications of Biologist.</w:t>
      </w:r>
    </w:p>
    <w:p w:rsidR="05C9C2A5" w:rsidP="05C9C2A5" w:rsidRDefault="05C9C2A5" w14:paraId="608602B4" w14:textId="7CAC16F0">
      <w:pPr>
        <w:pStyle w:val="ListParagraph"/>
        <w:numPr>
          <w:ilvl w:val="0"/>
          <w:numId w:val="10"/>
        </w:numPr>
        <w:bidi w:val="0"/>
        <w:spacing w:after="160" w:line="256" w:lineRule="auto"/>
        <w:jc w:val="both"/>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5C9C2A5" w:rsidR="05C9C2A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Detailed method of operations for review by Engineer (in consultation with Parks) prior to start of work.</w:t>
      </w:r>
    </w:p>
    <w:p w:rsidR="05C9C2A5" w:rsidP="05C9C2A5" w:rsidRDefault="05C9C2A5" w14:paraId="35B742C4" w14:textId="4849975E">
      <w:pPr>
        <w:pStyle w:val="ListParagraph"/>
        <w:numPr>
          <w:ilvl w:val="0"/>
          <w:numId w:val="10"/>
        </w:numPr>
        <w:bidi w:val="0"/>
        <w:spacing w:after="160" w:line="256" w:lineRule="auto"/>
        <w:jc w:val="both"/>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5C9C2A5" w:rsidR="05C9C2A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Annual Reports</w:t>
      </w:r>
    </w:p>
    <w:p w:rsidR="05C9C2A5" w:rsidP="05C9C2A5" w:rsidRDefault="05C9C2A5" w14:paraId="616EBE1C" w14:textId="02A990CC">
      <w:pPr>
        <w:pStyle w:val="ListParagraph"/>
        <w:numPr>
          <w:ilvl w:val="0"/>
          <w:numId w:val="10"/>
        </w:numPr>
        <w:bidi w:val="0"/>
        <w:spacing w:after="160" w:line="256" w:lineRule="auto"/>
        <w:jc w:val="both"/>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5C9C2A5" w:rsidR="05C9C2A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Final Report </w:t>
      </w:r>
    </w:p>
    <w:p w:rsidR="05C9C2A5" w:rsidP="05C9C2A5" w:rsidRDefault="05C9C2A5" w14:paraId="390911C7" w14:textId="2E177F3A">
      <w:pPr>
        <w:bidi w:val="0"/>
        <w:spacing w:line="256" w:lineRule="atLeast"/>
        <w:ind w:right="47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5C9C2A5" w:rsidR="05C9C2A5">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XX 4.5</w:t>
      </w:r>
      <w:r>
        <w:tab/>
      </w:r>
      <w:r>
        <w:tab/>
      </w:r>
      <w:r w:rsidRPr="05C9C2A5" w:rsidR="05C9C2A5">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MEASUREMENT:</w:t>
      </w:r>
      <w:r w:rsidRPr="05C9C2A5" w:rsidR="05C9C2A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w:rsidR="05C9C2A5" w:rsidP="05C9C2A5" w:rsidRDefault="05C9C2A5" w14:paraId="076D770A" w14:textId="32DAE73B">
      <w:pPr>
        <w:bidi w:val="0"/>
        <w:spacing w:line="256" w:lineRule="atLeast"/>
        <w:ind w:right="47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5C9C2A5" w:rsidR="05C9C2A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quantity to be measured for payment under this section BIOLOGIST –CUSTOM will be the time, measured in PERSON HOURS, that the Biologist actually performed the work as specified and to the satisfaction of the Engineer.</w:t>
      </w:r>
    </w:p>
    <w:p w:rsidR="05C9C2A5" w:rsidP="05C9C2A5" w:rsidRDefault="05C9C2A5" w14:paraId="71489459" w14:textId="18654375">
      <w:pPr>
        <w:bidi w:val="0"/>
        <w:spacing w:line="256" w:lineRule="atLeast"/>
        <w:ind w:right="47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5C9C2A5" w:rsidP="05C9C2A5" w:rsidRDefault="05C9C2A5" w14:paraId="3464F3C0" w14:textId="2282A9F7">
      <w:pPr>
        <w:bidi w:val="0"/>
        <w:spacing w:line="256" w:lineRule="atLeast"/>
        <w:ind w:right="47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5C9C2A5" w:rsidR="05C9C2A5">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XX 4.6</w:t>
      </w:r>
      <w:r>
        <w:tab/>
      </w:r>
      <w:r>
        <w:tab/>
      </w:r>
      <w:r w:rsidRPr="05C9C2A5" w:rsidR="05C9C2A5">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PAYMENTS:</w:t>
      </w:r>
      <w:r w:rsidRPr="05C9C2A5" w:rsidR="05C9C2A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w:rsidR="05C9C2A5" w:rsidP="05C9C2A5" w:rsidRDefault="05C9C2A5" w14:paraId="1C0EE566" w14:textId="3CD46CD0">
      <w:pPr>
        <w:bidi w:val="0"/>
        <w:spacing w:line="256" w:lineRule="atLeast"/>
        <w:ind w:right="47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5C9C2A5" w:rsidR="05C9C2A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 contract price bid for BIOLOGIST –CUSTOM will be a unit price PER PERSON HOUR and shall cover the cost of all labor, material, reports, plant, equipment, inspection, insurance, and incidentals required to complete the work, all in accordance with the Contract Drawings, the specifications and the directions of the Engineer. </w:t>
      </w:r>
    </w:p>
    <w:p w:rsidR="05C9C2A5" w:rsidP="05C9C2A5" w:rsidRDefault="05C9C2A5" w14:paraId="2744C1B2" w14:textId="598CC266">
      <w:pPr>
        <w:bidi w:val="0"/>
        <w:spacing w:line="256" w:lineRule="atLeast"/>
        <w:ind w:right="47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5C9C2A5" w:rsidP="05C9C2A5" w:rsidRDefault="05C9C2A5" w14:paraId="76BF2319" w14:textId="356C7D28">
      <w:pPr>
        <w:bidi w:val="0"/>
        <w:spacing w:line="240" w:lineRule="atLeast"/>
        <w:ind w:left="115" w:right="47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5C9C2A5" w:rsidR="05C9C2A5">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Payment will be made under:</w:t>
      </w:r>
    </w:p>
    <w:p w:rsidR="05C9C2A5" w:rsidP="05C9C2A5" w:rsidRDefault="05C9C2A5" w14:paraId="4CA88EB3" w14:textId="47FB09E3">
      <w:pPr>
        <w:bidi w:val="0"/>
        <w:spacing w:line="240" w:lineRule="atLeast"/>
        <w:ind w:right="47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5C9C2A5" w:rsidP="05C9C2A5" w:rsidRDefault="05C9C2A5" w14:paraId="5F494346" w14:textId="1C2C34F4">
      <w:pPr>
        <w:tabs>
          <w:tab w:val="left" w:leader="none" w:pos="1440"/>
        </w:tabs>
        <w:bidi w:val="0"/>
        <w:spacing w:before="1" w:line="240" w:lineRule="atLeast"/>
        <w:ind w:left="115" w:right="47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5C9C2A5" w:rsidR="05C9C2A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Item No. </w:t>
      </w:r>
      <w:r>
        <w:tab/>
      </w:r>
      <w:r w:rsidRPr="05C9C2A5" w:rsidR="05C9C2A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Item </w:t>
      </w:r>
      <w:r>
        <w:tab/>
      </w:r>
      <w:r>
        <w:tab/>
      </w:r>
      <w:r>
        <w:tab/>
      </w:r>
      <w:r>
        <w:tab/>
      </w:r>
      <w:r>
        <w:tab/>
      </w:r>
      <w:r>
        <w:tab/>
      </w:r>
      <w:r>
        <w:tab/>
      </w:r>
      <w:r>
        <w:tab/>
      </w:r>
      <w:r w:rsidRPr="05C9C2A5" w:rsidR="05C9C2A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Pay Unit</w:t>
      </w:r>
    </w:p>
    <w:p w:rsidR="05C9C2A5" w:rsidP="05C9C2A5" w:rsidRDefault="05C9C2A5" w14:paraId="1FAA2472" w14:textId="544635A1">
      <w:pPr>
        <w:tabs>
          <w:tab w:val="left" w:leader="none" w:pos="1440"/>
        </w:tabs>
        <w:bidi w:val="0"/>
        <w:spacing w:before="1" w:line="240" w:lineRule="atLeast"/>
        <w:ind w:left="115" w:right="47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5C9C2A5" w:rsidP="05C9C2A5" w:rsidRDefault="05C9C2A5" w14:paraId="35FD02FE" w14:textId="5A90D38B">
      <w:pPr>
        <w:tabs>
          <w:tab w:val="left" w:leader="none" w:pos="1440"/>
        </w:tabs>
        <w:bidi w:val="0"/>
        <w:spacing w:before="1" w:line="240" w:lineRule="atLeast"/>
        <w:ind w:left="115" w:right="-27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5C9C2A5" w:rsidR="05C9C2A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XX 4 </w:t>
      </w:r>
      <w:r>
        <w:tab/>
      </w:r>
      <w:r w:rsidRPr="05C9C2A5" w:rsidR="05C9C2A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BIOLOGIST –CUSTOM</w:t>
      </w:r>
      <w:r>
        <w:tab/>
      </w:r>
      <w:r>
        <w:tab/>
      </w:r>
      <w:r w:rsidRPr="05C9C2A5" w:rsidR="05C9C2A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PERSON-HOUR (P/H)</w:t>
      </w:r>
    </w:p>
    <w:p w:rsidR="05C9C2A5" w:rsidP="05C9C2A5" w:rsidRDefault="05C9C2A5" w14:paraId="2E425795" w14:textId="1A81AF68">
      <w:pPr>
        <w:pStyle w:val="Normal"/>
        <w:bidi w:val="0"/>
        <w:spacing w:before="0" w:beforeAutospacing="off" w:after="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08ACB9FE" w:rsidP="08ACB9FE" w:rsidRDefault="08ACB9FE" w14:paraId="0B71A95E" w14:textId="107F3084">
      <w:pPr>
        <w:pStyle w:val="ListParagraph"/>
        <w:bidi w:val="0"/>
        <w:spacing w:before="0" w:beforeAutospacing="off" w:after="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sectPr>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8E70D87"/>
    <w:rsid w:val="003A6300"/>
    <w:rsid w:val="00CCE491"/>
    <w:rsid w:val="00DB77F2"/>
    <w:rsid w:val="029CB7FC"/>
    <w:rsid w:val="03D8EF6E"/>
    <w:rsid w:val="03FEB4D7"/>
    <w:rsid w:val="044EB4E7"/>
    <w:rsid w:val="04617097"/>
    <w:rsid w:val="046E4EEB"/>
    <w:rsid w:val="0532E5CA"/>
    <w:rsid w:val="0557BCDB"/>
    <w:rsid w:val="0574BFCF"/>
    <w:rsid w:val="05C9C2A5"/>
    <w:rsid w:val="07ECF12E"/>
    <w:rsid w:val="08ACB9FE"/>
    <w:rsid w:val="097D5C6E"/>
    <w:rsid w:val="09D220FE"/>
    <w:rsid w:val="0A91403A"/>
    <w:rsid w:val="0AC7A194"/>
    <w:rsid w:val="0C8AEAC2"/>
    <w:rsid w:val="0CC06251"/>
    <w:rsid w:val="0D6D23C3"/>
    <w:rsid w:val="0D6D23C3"/>
    <w:rsid w:val="0E728C99"/>
    <w:rsid w:val="0EAD8B1C"/>
    <w:rsid w:val="0EB6B052"/>
    <w:rsid w:val="0F5DB8E1"/>
    <w:rsid w:val="105280B3"/>
    <w:rsid w:val="10D8E1C1"/>
    <w:rsid w:val="10E344B5"/>
    <w:rsid w:val="11792BBA"/>
    <w:rsid w:val="124BBC26"/>
    <w:rsid w:val="13290334"/>
    <w:rsid w:val="135F78C5"/>
    <w:rsid w:val="14289C16"/>
    <w:rsid w:val="150E6C10"/>
    <w:rsid w:val="157676A0"/>
    <w:rsid w:val="158398C2"/>
    <w:rsid w:val="16971987"/>
    <w:rsid w:val="17603CD8"/>
    <w:rsid w:val="183B77D6"/>
    <w:rsid w:val="1BCC18FE"/>
    <w:rsid w:val="1BD346FD"/>
    <w:rsid w:val="1EB99F5C"/>
    <w:rsid w:val="1ECB9C6C"/>
    <w:rsid w:val="1F9E7C4D"/>
    <w:rsid w:val="20AA0DEC"/>
    <w:rsid w:val="21D3C6BB"/>
    <w:rsid w:val="223BD14B"/>
    <w:rsid w:val="22E6A55D"/>
    <w:rsid w:val="23996AE2"/>
    <w:rsid w:val="241DA778"/>
    <w:rsid w:val="24879CA0"/>
    <w:rsid w:val="24879CA0"/>
    <w:rsid w:val="25A16E38"/>
    <w:rsid w:val="25B977D9"/>
    <w:rsid w:val="28264975"/>
    <w:rsid w:val="28D9B289"/>
    <w:rsid w:val="28E70D87"/>
    <w:rsid w:val="2918BFC3"/>
    <w:rsid w:val="2936CB32"/>
    <w:rsid w:val="29A094CA"/>
    <w:rsid w:val="29A5F592"/>
    <w:rsid w:val="2A2163AA"/>
    <w:rsid w:val="2A2163AA"/>
    <w:rsid w:val="2BF88D3C"/>
    <w:rsid w:val="2C6E6BF4"/>
    <w:rsid w:val="2CCB3A4C"/>
    <w:rsid w:val="2CD4CE6D"/>
    <w:rsid w:val="2DC0A3DA"/>
    <w:rsid w:val="2E709ECE"/>
    <w:rsid w:val="2F008381"/>
    <w:rsid w:val="2F49EC7F"/>
    <w:rsid w:val="2F49EC7F"/>
    <w:rsid w:val="30456350"/>
    <w:rsid w:val="30649B0B"/>
    <w:rsid w:val="31065032"/>
    <w:rsid w:val="31B4035E"/>
    <w:rsid w:val="31BD30A1"/>
    <w:rsid w:val="33BFCD64"/>
    <w:rsid w:val="33EA93B0"/>
    <w:rsid w:val="3434BF97"/>
    <w:rsid w:val="351EE3D1"/>
    <w:rsid w:val="351EE3D1"/>
    <w:rsid w:val="35EE857C"/>
    <w:rsid w:val="36BAB432"/>
    <w:rsid w:val="382344E2"/>
    <w:rsid w:val="3832A0B4"/>
    <w:rsid w:val="38AB4923"/>
    <w:rsid w:val="390830BA"/>
    <w:rsid w:val="3913A354"/>
    <w:rsid w:val="398F7A06"/>
    <w:rsid w:val="3BDB455B"/>
    <w:rsid w:val="3C46CAAD"/>
    <w:rsid w:val="3D2A6418"/>
    <w:rsid w:val="3D32E81B"/>
    <w:rsid w:val="3DC28245"/>
    <w:rsid w:val="3EEB35C0"/>
    <w:rsid w:val="3F8E2F55"/>
    <w:rsid w:val="4060DC65"/>
    <w:rsid w:val="406204DA"/>
    <w:rsid w:val="429F9E91"/>
    <w:rsid w:val="42E2966B"/>
    <w:rsid w:val="4371ABBF"/>
    <w:rsid w:val="439896D2"/>
    <w:rsid w:val="43AB9F29"/>
    <w:rsid w:val="44B08BC4"/>
    <w:rsid w:val="45346733"/>
    <w:rsid w:val="474AD0B8"/>
    <w:rsid w:val="47A8672D"/>
    <w:rsid w:val="491BE93E"/>
    <w:rsid w:val="49B9E27F"/>
    <w:rsid w:val="4AA40FD5"/>
    <w:rsid w:val="4B0B21B3"/>
    <w:rsid w:val="4B78F6F4"/>
    <w:rsid w:val="4B9B39E7"/>
    <w:rsid w:val="4C2A31A5"/>
    <w:rsid w:val="4C45A535"/>
    <w:rsid w:val="4ED013EF"/>
    <w:rsid w:val="4FCE6D57"/>
    <w:rsid w:val="50920FB7"/>
    <w:rsid w:val="52D684FE"/>
    <w:rsid w:val="53163398"/>
    <w:rsid w:val="53F598A3"/>
    <w:rsid w:val="5672E601"/>
    <w:rsid w:val="56919C59"/>
    <w:rsid w:val="5701513B"/>
    <w:rsid w:val="57FD328F"/>
    <w:rsid w:val="58F21343"/>
    <w:rsid w:val="596AB928"/>
    <w:rsid w:val="59B63577"/>
    <w:rsid w:val="59E4DA17"/>
    <w:rsid w:val="5A38F1FD"/>
    <w:rsid w:val="5BC33000"/>
    <w:rsid w:val="5C545D65"/>
    <w:rsid w:val="5CCA3C1D"/>
    <w:rsid w:val="5D576A62"/>
    <w:rsid w:val="5E0B392C"/>
    <w:rsid w:val="5E757F5A"/>
    <w:rsid w:val="5ECE170E"/>
    <w:rsid w:val="5F445705"/>
    <w:rsid w:val="5F5C53AA"/>
    <w:rsid w:val="61CD23B3"/>
    <w:rsid w:val="62040FB9"/>
    <w:rsid w:val="624007D3"/>
    <w:rsid w:val="64997389"/>
    <w:rsid w:val="67D719BE"/>
    <w:rsid w:val="68E6BD7E"/>
    <w:rsid w:val="698C005B"/>
    <w:rsid w:val="6A3F91BC"/>
    <w:rsid w:val="6A3F91BC"/>
    <w:rsid w:val="6BDAD21B"/>
    <w:rsid w:val="6C3EBA0E"/>
    <w:rsid w:val="6C6285EA"/>
    <w:rsid w:val="6C8B5D11"/>
    <w:rsid w:val="6D4F504B"/>
    <w:rsid w:val="6DFE564B"/>
    <w:rsid w:val="6FEB27F3"/>
    <w:rsid w:val="73066A75"/>
    <w:rsid w:val="731B99E5"/>
    <w:rsid w:val="73D19B34"/>
    <w:rsid w:val="741EF563"/>
    <w:rsid w:val="760D23DE"/>
    <w:rsid w:val="76118061"/>
    <w:rsid w:val="76763799"/>
    <w:rsid w:val="770155FA"/>
    <w:rsid w:val="77EF0B08"/>
    <w:rsid w:val="78C7D81E"/>
    <w:rsid w:val="792D2397"/>
    <w:rsid w:val="792F983C"/>
    <w:rsid w:val="798ADB69"/>
    <w:rsid w:val="79B6C393"/>
    <w:rsid w:val="79CAA854"/>
    <w:rsid w:val="7AA420F0"/>
    <w:rsid w:val="7ABB8F87"/>
    <w:rsid w:val="7BFF78E0"/>
    <w:rsid w:val="7C5CCB5E"/>
    <w:rsid w:val="7CA17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70D87"/>
  <w15:chartTrackingRefBased/>
  <w15:docId w15:val="{60A6B39F-F63F-48D9-B0C2-7AF97049DA6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 w:type="character" w:styleId="normaltextrun" w:customStyle="true">
    <w:name w:val="normaltextrun"/>
    <w:basedOn w:val="DefaultParagraphFont"/>
    <w:rsid w:val="05C9C2A5"/>
  </w:style>
  <w:style w:type="character" w:styleId="eop" w:customStyle="true">
    <w:name w:val="eop"/>
    <w:basedOn w:val="DefaultParagraphFont"/>
    <w:rsid w:val="05C9C2A5"/>
  </w:style>
  <w:style w:type="character" w:styleId="contextualspellingandgrammarerror" w:customStyle="true">
    <w:name w:val="contextualspellingandgrammarerror"/>
    <w:basedOn w:val="DefaultParagraphFont"/>
    <w:rsid w:val="05C9C2A5"/>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numbering" Target="numbering.xml" Id="Ra8477cb2af124ba1"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microsoft.com/office/2011/relationships/people" Target="people.xml" Id="R59bf3a66c4c34fc1" /><Relationship Type="http://schemas.microsoft.com/office/2011/relationships/commentsExtended" Target="commentsExtended.xml" Id="R2655d98ed66c4796" /><Relationship Type="http://schemas.microsoft.com/office/2016/09/relationships/commentsIds" Target="commentsIds.xml" Id="Redfefb168a2c4717" /><Relationship Type="http://schemas.openxmlformats.org/officeDocument/2006/relationships/hyperlink" Target="https://link.springer.com/content/pdf/10.2307/1351546.pdf" TargetMode="External" Id="Rb76314ab2be84450" /><Relationship Type="http://schemas.openxmlformats.org/officeDocument/2006/relationships/hyperlink" Target="mailto:georgina.cullman@parks.nyc.gov" TargetMode="External" Id="R463f2cf03cb14800" /><Relationship Type="http://schemas.openxmlformats.org/officeDocument/2006/relationships/hyperlink" Target="mailto:neha.savant@parks.nyc.gov" TargetMode="External" Id="R76e40de411314409" /><Relationship Type="http://schemas.openxmlformats.org/officeDocument/2006/relationships/hyperlink" Target="https://gcc02.safelinks.protection.outlook.com/?url=https%3A%2F%2Fwww.google.com%2Fsearch%3Fq%3Dstaten%2Bisland%2Bacc%26sxsrf%3DALiCzsZkBmUOVvXOXQ7DaN7pF2sqZm4lug%253A1652815541106%26source%3Dhp%26ei%3DtfaDYoHkAoyZptQPkuK1yAM%26iflsig%3DAJiK0e8AAAAAYoQExf_BqAyfOYNEy2MKuOJ6qfMdv67Y%26gs_ssp%3DeJzj4tZP1zcsyU03z0gyNmC0UjGosLBMNk4yNTFOMUwxTTU3MrUyqDAzMk9LSjMzMjQ3MEk2NvUSLC5JLEnNU8gszknMS1FITE4GALL4FG8%26oq%3Dst%26gs_lcp%3DCgdnd3Mtd2l6EAMYADIKCC4QxwEQrwEQJzIECCMQJzIECCMQJzIECC4QQzIHCC4Q1AIQQzIECAAQQzIFCC4QkQIyBAgAEEMyBwguENQCEEMyBAguEEM6BwguEOoCECc6BwgjEOoCECc6DQguEMcBEK8BEOoCECc6CgguEMcBEK8BEEM6CwgAEIAEELEDEIMBOg4ILhCABBCxAxDHARDRAzoFCAAQgAQ6CwguEIAEEMcBEKMCOggIABCABBCxA1BtWLQCYJULaAFwAHgAgAG3AYgBwAKSAQMwLjKYAQCgAQGwAQo%26sclient%3Dgws-wiz%23&amp;data=05%7C01%7CGeorgina.Cullman%40parks.nyc.gov%7C1375eec9b51d4e8636d808da3844a3b0%7C32f56fc75f814e22a95b15da66513bef%7C0%7C0%7C637884164696881834%7CUnknown%7CTWFpbGZsb3d8eyJWIjoiMC4wLjAwMDAiLCJQIjoiV2luMzIiLCJBTiI6Ik1haWwiLCJXVCI6Mn0%3D%7C3000%7C%7C%7C&amp;sdata=SPze5lrKuI7G%2Bs%2FZmBTmrBLjRblHsLNp6Ksi7jLsa0c%3D&amp;reserved=0" TargetMode="External" Id="R0ee7d9fd0196471c" /><Relationship Type="http://schemas.openxmlformats.org/officeDocument/2006/relationships/hyperlink" Target="https://gcc02.safelinks.protection.outlook.com/?url=https%3A%2F%2Fwww.google.com%2Fsearch%3Fq%3Dwild%2Bbird%2Bfund%26sxsrf%3DALiCzsYC42RwAydRYyV1WYFm10IBqUB4ZA%253A1652815544113%26ei%3DuPaDYp7IBs-rptQPmKmDoAs%26gs_ssp%3DeJzj4tFP1zc0ys0ut0wrsTBgtFI1qLCwTDYytbAwSTJKNE4yTUmyMqhITDY3TkxMsbCwNDBONUky9eIrz8xJUUjKLEpRSCvNSwEAraAUfQ%26oq%3Dwild%2Bbir%26gs_lcp%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%26sclient%3Dgws-wiz%23&amp;data=05%7C01%7CGeorgina.Cullman%40parks.nyc.gov%7C1375eec9b51d4e8636d808da3844a3b0%7C32f56fc75f814e22a95b15da66513bef%7C0%7C0%7C637884164696881834%7CUnknown%7CTWFpbGZsb3d8eyJWIjoiMC4wLjAwMDAiLCJQIjoiV2luMzIiLCJBTiI6Ik1haWwiLCJXVCI6Mn0%3D%7C3000%7C%7C%7C&amp;sdata=n%2B1yAIipT0%2FGx%2B6qqC37Xz4RfG2wJECsnqPploW1Bls%3D&amp;reserved=0" TargetMode="External" Id="R3f59007132874c55" /><Relationship Type="http://schemas.openxmlformats.org/officeDocument/2006/relationships/hyperlink" Target="https://gcc02.safelinks.protection.outlook.com/?url=https%3A%2F%2Fwww.google.com%2Fsearch%3Fq%3Dstaten%2Bisland%2Bacc%26sxsrf%3DALiCzsZkBmUOVvXOXQ7DaN7pF2sqZm4lug%253A1652815541106%26source%3Dhp%26ei%3DtfaDYoHkAoyZptQPkuK1yAM%26iflsig%3DAJiK0e8AAAAAYoQExf_BqAyfOYNEy2MKuOJ6qfMdv67Y%26gs_ssp%3DeJzj4tZP1zcsyU03z0gyNmC0UjGosLBMNk4yNTFOMUwxTTU3MrUyqDAzMk9LSjMzMjQ3MEk2NvUSLC5JLEnNU8gszknMS1FITE4GALL4FG8%26oq%3Dst%26gs_lcp%3DCgdnd3Mtd2l6EAMYADIKCC4QxwEQrwEQJzIECCMQJzIECCMQJzIECC4QQzIHCC4Q1AIQQzIECAAQQzIFCC4QkQIyBAgAEEMyBwguENQCEEMyBAguEEM6BwguEOoCECc6BwgjEOoCECc6DQguEMcBEK8BEOoCECc6CgguEMcBEK8BEEM6CwgAEIAEELEDEIMBOg4ILhCABBCxAxDHARDRAzoFCAAQgAQ6CwguEIAEEMcBEKMCOggIABCABBCxA1BtWLQCYJULaAFwAHgAgAG3AYgBwAKSAQMwLjKYAQCgAQGwAQo%26sclient%3Dgws-wiz%23&amp;data=05%7C01%7CGeorgina.Cullman%40parks.nyc.gov%7C1375eec9b51d4e8636d808da3844a3b0%7C32f56fc75f814e22a95b15da66513bef%7C0%7C0%7C637884164696881834%7CUnknown%7CTWFpbGZsb3d8eyJWIjoiMC4wLjAwMDAiLCJQIjoiV2luMzIiLCJBTiI6Ik1haWwiLCJXVCI6Mn0%3D%7C3000%7C%7C%7C&amp;sdata=SPze5lrKuI7G%2Bs%2FZmBTmrBLjRblHsLNp6Ksi7jLsa0c%3D&amp;reserved=0" TargetMode="External" Id="Rd78a4550d1fd4ad4" /><Relationship Type="http://schemas.openxmlformats.org/officeDocument/2006/relationships/hyperlink" Target="https://gcc02.safelinks.protection.outlook.com/?url=https%3A%2F%2Fwww.google.com%2Fsearch%3Fq%3Dwild%2Bbird%2Bfund%26sxsrf%3DALiCzsYC42RwAydRYyV1WYFm10IBqUB4ZA%253A1652815544113%26ei%3DuPaDYp7IBs-rptQPmKmDoAs%26gs_ssp%3DeJzj4tFP1zc0ys0ut0wrsTBgtFI1qLCwTDYytbAwSTJKNE4yTUmyMqhITDY3TkxMsbCwNDBONUky9eIrz8xJUUjKLEpRSCvNSwEAraAUfQ%26oq%3Dwild%2Bbir%26gs_lcp%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%26sclient%3Dgws-wiz%23&amp;data=05%7C01%7CGeorgina.Cullman%40parks.nyc.gov%7C1375eec9b51d4e8636d808da3844a3b0%7C32f56fc75f814e22a95b15da66513bef%7C0%7C0%7C637884164696881834%7CUnknown%7CTWFpbGZsb3d8eyJWIjoiMC4wLjAwMDAiLCJQIjoiV2luMzIiLCJBTiI6Ik1haWwiLCJXVCI6Mn0%3D%7C3000%7C%7C%7C&amp;sdata=n%2B1yAIipT0%2FGx%2B6qqC37Xz4RfG2wJECsnqPploW1Bls%3D&amp;reserved=0" TargetMode="External" Id="Rdad377590a734a3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CBC1040BF98E4FAF9AD04144383895" ma:contentTypeVersion="18" ma:contentTypeDescription="Create a new document." ma:contentTypeScope="" ma:versionID="44acbf9aa5b4e5b6c1ed14ed412bb20a">
  <xsd:schema xmlns:xsd="http://www.w3.org/2001/XMLSchema" xmlns:xs="http://www.w3.org/2001/XMLSchema" xmlns:p="http://schemas.microsoft.com/office/2006/metadata/properties" xmlns:ns2="d56d0ecb-65ab-4a4d-bfeb-bd89011aad5d" xmlns:ns3="87e529fd-b995-405b-a51f-cb6c21cb748a" targetNamespace="http://schemas.microsoft.com/office/2006/metadata/properties" ma:root="true" ma:fieldsID="ab7c0cc6ff4ab1254847fb1142ad2f8c" ns2:_="" ns3:_="">
    <xsd:import namespace="d56d0ecb-65ab-4a4d-bfeb-bd89011aad5d"/>
    <xsd:import namespace="87e529fd-b995-405b-a51f-cb6c21cb748a"/>
    <xsd:element name="properties">
      <xsd:complexType>
        <xsd:sequence>
          <xsd:element name="documentManagement">
            <xsd:complexType>
              <xsd:all>
                <xsd:element ref="ns2:Reviewed" minOccurs="0"/>
                <xsd:element ref="ns2:Date" minOccurs="0"/>
                <xsd:element ref="ns2:Folder_x0023_"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EvelynPor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d0ecb-65ab-4a4d-bfeb-bd89011aad5d" elementFormDefault="qualified">
    <xsd:import namespace="http://schemas.microsoft.com/office/2006/documentManagement/types"/>
    <xsd:import namespace="http://schemas.microsoft.com/office/infopath/2007/PartnerControls"/>
    <xsd:element name="Reviewed" ma:index="2" nillable="true" ma:displayName="Reviewed" ma:default="1" ma:format="Dropdown" ma:internalName="Reviewed" ma:readOnly="false">
      <xsd:simpleType>
        <xsd:restriction base="dms:Boolean"/>
      </xsd:simpleType>
    </xsd:element>
    <xsd:element name="Date" ma:index="3" nillable="true" ma:displayName="Date" ma:format="DateTime" ma:internalName="Date" ma:readOnly="false">
      <xsd:simpleType>
        <xsd:restriction base="dms:DateTime"/>
      </xsd:simpleType>
    </xsd:element>
    <xsd:element name="Folder_x0023_" ma:index="4" nillable="true" ma:displayName="Folder #" ma:format="Dropdown" ma:internalName="Folder_x0023_" ma:readOnly="false" ma:percentage="FALSE">
      <xsd:simpleType>
        <xsd:restriction base="dms:Number"/>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LengthInSeconds" ma:index="18" nillable="true" ma:displayName="Length (seconds)" ma:hidden="true" ma:internalName="MediaLengthInSeconds" ma:readOnly="true">
      <xsd:simpleType>
        <xsd:restriction base="dms:Unknown"/>
      </xsd:simpleType>
    </xsd:element>
    <xsd:element name="EvelynPorter" ma:index="21" nillable="true" ma:displayName="Evelyn Porter" ma:description="ITT Service Request SR# 95862" ma:format="Dropdown" ma:hidden="true" ma:internalName="EvelynPort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e529fd-b995-405b-a51f-cb6c21cb748a"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ewed xmlns="d56d0ecb-65ab-4a4d-bfeb-bd89011aad5d">true</Reviewed>
    <Date xmlns="d56d0ecb-65ab-4a4d-bfeb-bd89011aad5d" xsi:nil="true"/>
    <EvelynPorter xmlns="d56d0ecb-65ab-4a4d-bfeb-bd89011aad5d" xsi:nil="true"/>
    <Folder_x0023_ xmlns="d56d0ecb-65ab-4a4d-bfeb-bd89011aad5d" xsi:nil="true"/>
  </documentManagement>
</p:properties>
</file>

<file path=customXml/itemProps1.xml><?xml version="1.0" encoding="utf-8"?>
<ds:datastoreItem xmlns:ds="http://schemas.openxmlformats.org/officeDocument/2006/customXml" ds:itemID="{6353709D-8F98-49A3-9F90-B93EE7788282}"/>
</file>

<file path=customXml/itemProps2.xml><?xml version="1.0" encoding="utf-8"?>
<ds:datastoreItem xmlns:ds="http://schemas.openxmlformats.org/officeDocument/2006/customXml" ds:itemID="{25006752-28DF-436A-A649-54D42A5281B7}"/>
</file>

<file path=customXml/itemProps3.xml><?xml version="1.0" encoding="utf-8"?>
<ds:datastoreItem xmlns:ds="http://schemas.openxmlformats.org/officeDocument/2006/customXml" ds:itemID="{D14918D2-63D2-495B-B908-A9499B3C622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Cullman, Georgina (Parks)</dc:creator>
  <keywords/>
  <dc:description/>
  <lastModifiedBy>Cullman, Georgina (Parks)</lastModifiedBy>
  <dcterms:created xsi:type="dcterms:W3CDTF">2022-03-18T13:49:57.0000000Z</dcterms:created>
  <dcterms:modified xsi:type="dcterms:W3CDTF">2022-05-17T21:04:30.8549348Z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0x01010039CBC1040BF98E4FAF9AD04144383895</vt:lpwstr>
  </property>
</Properties>
</file>