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ECE6" w14:textId="5DBA92A3" w:rsidR="00794992" w:rsidRDefault="00794992" w:rsidP="00794992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A5932AE" wp14:editId="2AFA3433">
            <wp:simplePos x="0" y="0"/>
            <wp:positionH relativeFrom="column">
              <wp:posOffset>1651394</wp:posOffset>
            </wp:positionH>
            <wp:positionV relativeFrom="paragraph">
              <wp:posOffset>101709</wp:posOffset>
            </wp:positionV>
            <wp:extent cx="2553213" cy="1625491"/>
            <wp:effectExtent l="0" t="0" r="0" b="635"/>
            <wp:wrapNone/>
            <wp:docPr id="2" name="Picture 2" descr="/Users/ashleymcmurtrey/Box Sync/IRB/Recruting/Emails/TCULogo_purple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shleymcmurtrey/Box Sync/IRB/Recruting/Emails/TCULogo_purple_5X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13" cy="16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4F1D2" w14:textId="77777777" w:rsidR="00216AF4" w:rsidRDefault="00216AF4"/>
    <w:p w14:paraId="0ACDDCF5" w14:textId="77777777" w:rsidR="00794992" w:rsidRDefault="00794992"/>
    <w:p w14:paraId="16A26A6A" w14:textId="77777777" w:rsidR="00794992" w:rsidRDefault="00794992"/>
    <w:p w14:paraId="6FD91BF4" w14:textId="77777777" w:rsidR="00794992" w:rsidRDefault="00794992" w:rsidP="00794992">
      <w:pPr>
        <w:jc w:val="center"/>
        <w:rPr>
          <w:rFonts w:ascii="Arial" w:hAnsi="Arial" w:cs="Arial"/>
        </w:rPr>
      </w:pPr>
    </w:p>
    <w:p w14:paraId="7712495D" w14:textId="77777777" w:rsidR="00794992" w:rsidRDefault="00794992" w:rsidP="00794992">
      <w:pPr>
        <w:jc w:val="center"/>
        <w:rPr>
          <w:rFonts w:ascii="Arial" w:hAnsi="Arial" w:cs="Arial"/>
        </w:rPr>
      </w:pPr>
    </w:p>
    <w:p w14:paraId="13955A04" w14:textId="77777777" w:rsidR="00794992" w:rsidRDefault="00794992" w:rsidP="00794992">
      <w:pPr>
        <w:jc w:val="center"/>
        <w:rPr>
          <w:rFonts w:ascii="Times New Roman" w:hAnsi="Times New Roman" w:cs="Times New Roman"/>
          <w:b/>
        </w:rPr>
      </w:pPr>
    </w:p>
    <w:p w14:paraId="63AB0E36" w14:textId="77777777" w:rsidR="00794992" w:rsidRDefault="00794992" w:rsidP="00794992">
      <w:pPr>
        <w:jc w:val="center"/>
        <w:rPr>
          <w:rFonts w:ascii="Times New Roman" w:hAnsi="Times New Roman" w:cs="Times New Roman"/>
          <w:b/>
        </w:rPr>
      </w:pPr>
    </w:p>
    <w:p w14:paraId="344D27C0" w14:textId="61F4085B" w:rsidR="00794992" w:rsidRPr="00794992" w:rsidRDefault="00794992" w:rsidP="00794992">
      <w:pPr>
        <w:jc w:val="center"/>
        <w:rPr>
          <w:rFonts w:ascii="Times New Roman" w:hAnsi="Times New Roman" w:cs="Times New Roman"/>
          <w:b/>
          <w:sz w:val="28"/>
        </w:rPr>
      </w:pPr>
      <w:r w:rsidRPr="00794992">
        <w:rPr>
          <w:rFonts w:ascii="Times New Roman" w:hAnsi="Times New Roman" w:cs="Times New Roman"/>
          <w:b/>
          <w:sz w:val="28"/>
        </w:rPr>
        <w:t xml:space="preserve">Volunteers Needed </w:t>
      </w:r>
      <w:r w:rsidR="005974F0" w:rsidRPr="00794992">
        <w:rPr>
          <w:rFonts w:ascii="Times New Roman" w:hAnsi="Times New Roman" w:cs="Times New Roman"/>
          <w:b/>
          <w:sz w:val="28"/>
        </w:rPr>
        <w:t>for</w:t>
      </w:r>
      <w:r w:rsidRPr="00794992">
        <w:rPr>
          <w:rFonts w:ascii="Times New Roman" w:hAnsi="Times New Roman" w:cs="Times New Roman"/>
          <w:b/>
          <w:sz w:val="28"/>
        </w:rPr>
        <w:t xml:space="preserve"> Research Study</w:t>
      </w:r>
    </w:p>
    <w:p w14:paraId="42CF8823" w14:textId="6B91074B" w:rsidR="00106096" w:rsidRDefault="00106096" w:rsidP="00106096">
      <w:pPr>
        <w:jc w:val="center"/>
        <w:rPr>
          <w:rFonts w:ascii="Times New Roman" w:hAnsi="Times New Roman" w:cs="Times New Roman"/>
          <w:b/>
        </w:rPr>
      </w:pPr>
      <w:r w:rsidRPr="005C60FB">
        <w:rPr>
          <w:rFonts w:ascii="Times New Roman" w:hAnsi="Times New Roman" w:cs="Times New Roman"/>
          <w:b/>
        </w:rPr>
        <w:t>Multicultural Counseling: Recentering</w:t>
      </w:r>
      <w:r>
        <w:rPr>
          <w:rFonts w:ascii="Times New Roman" w:hAnsi="Times New Roman" w:cs="Times New Roman"/>
          <w:b/>
        </w:rPr>
        <w:t xml:space="preserve"> the Voices of Students of Color Counselors-in-Training</w:t>
      </w:r>
    </w:p>
    <w:p w14:paraId="35D1ACE0" w14:textId="77777777" w:rsidR="00E42A52" w:rsidRPr="005C60FB" w:rsidRDefault="00E42A52" w:rsidP="00106096">
      <w:pPr>
        <w:jc w:val="center"/>
        <w:rPr>
          <w:rFonts w:ascii="Times New Roman" w:hAnsi="Times New Roman" w:cs="Times New Roman"/>
          <w:b/>
          <w:smallCaps/>
          <w:color w:val="595959"/>
        </w:rPr>
      </w:pPr>
    </w:p>
    <w:p w14:paraId="386BD047" w14:textId="133C1D1F" w:rsidR="00794992" w:rsidRPr="00794992" w:rsidRDefault="00E42A52" w:rsidP="00794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14B9AC" wp14:editId="267F626C">
            <wp:extent cx="2222500" cy="121297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946" cy="127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B1B5" w14:textId="77777777" w:rsidR="00794992" w:rsidRDefault="00794992" w:rsidP="00794992">
      <w:pPr>
        <w:jc w:val="center"/>
        <w:rPr>
          <w:rFonts w:ascii="Times New Roman" w:hAnsi="Times New Roman" w:cs="Times New Roman"/>
        </w:rPr>
      </w:pPr>
    </w:p>
    <w:p w14:paraId="7E3A4278" w14:textId="52130F25" w:rsidR="00794992" w:rsidRDefault="00D35E95" w:rsidP="00D35E95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</w:t>
      </w:r>
      <w:r w:rsidR="00B71102" w:rsidRPr="0031243A">
        <w:rPr>
          <w:rFonts w:ascii="Times New Roman" w:hAnsi="Times New Roman" w:cs="Times New Roman"/>
        </w:rPr>
        <w:t>College of Education/Counselor and Counseling Educatio</w:t>
      </w:r>
      <w:r w:rsidR="00B71102">
        <w:rPr>
          <w:rFonts w:ascii="Times New Roman" w:hAnsi="Times New Roman" w:cs="Times New Roman"/>
        </w:rPr>
        <w:t>n</w:t>
      </w:r>
      <w:r w:rsidR="00B71102" w:rsidRPr="000D2505">
        <w:rPr>
          <w:rFonts w:ascii="Times New Roman" w:hAnsi="Times New Roman" w:cs="Times New Roman"/>
        </w:rPr>
        <w:t xml:space="preserve"> </w:t>
      </w:r>
      <w:r w:rsidR="00794992" w:rsidRPr="00794992">
        <w:rPr>
          <w:rFonts w:ascii="Times New Roman" w:hAnsi="Times New Roman" w:cs="Times New Roman"/>
        </w:rPr>
        <w:t xml:space="preserve">is conducting research to find out </w:t>
      </w:r>
      <w:r w:rsidR="00B71102">
        <w:t>the experience of counselors of color counselors-in-training’s experiences of working with diverse clients</w:t>
      </w:r>
      <w:r w:rsidR="00CF3061">
        <w:t>.</w:t>
      </w:r>
    </w:p>
    <w:p w14:paraId="17E1482F" w14:textId="77777777" w:rsidR="005974F0" w:rsidRPr="00794992" w:rsidRDefault="005974F0" w:rsidP="00794992">
      <w:pPr>
        <w:jc w:val="center"/>
        <w:rPr>
          <w:rFonts w:ascii="Times New Roman" w:hAnsi="Times New Roman" w:cs="Times New Roman"/>
          <w:i/>
        </w:rPr>
      </w:pPr>
    </w:p>
    <w:p w14:paraId="2EA53319" w14:textId="24D40AEB" w:rsidR="00D35E95" w:rsidRPr="00D35E95" w:rsidRDefault="00D35E95" w:rsidP="00D35E95">
      <w:pPr>
        <w:ind w:firstLine="720"/>
        <w:rPr>
          <w:rFonts w:ascii="Times New Roman" w:hAnsi="Times New Roman" w:cs="Times New Roman"/>
          <w:i/>
        </w:rPr>
      </w:pPr>
      <w:r w:rsidRPr="00D35E95">
        <w:rPr>
          <w:rFonts w:ascii="Times New Roman" w:eastAsia="Cambria" w:hAnsi="Times New Roman" w:cs="Times New Roman"/>
        </w:rPr>
        <w:t>The c</w:t>
      </w:r>
      <w:r w:rsidRPr="00D35E95">
        <w:rPr>
          <w:rFonts w:ascii="Times New Roman" w:hAnsi="Times New Roman" w:cs="Times New Roman"/>
        </w:rPr>
        <w:t xml:space="preserve">riteria for participants are as follows: 1) identify as a person of color, 2) enrolled in a CACREP accredited master’s-level counseling program, 3) </w:t>
      </w:r>
      <w:bookmarkStart w:id="0" w:name="_Hlk153105272"/>
      <w:r w:rsidRPr="00D35E95">
        <w:rPr>
          <w:rFonts w:ascii="Times New Roman" w:hAnsi="Times New Roman" w:cs="Times New Roman"/>
        </w:rPr>
        <w:t>have completed at least one multicultural course</w:t>
      </w:r>
      <w:bookmarkEnd w:id="0"/>
      <w:r w:rsidRPr="00D35E95">
        <w:rPr>
          <w:rFonts w:ascii="Times New Roman" w:hAnsi="Times New Roman" w:cs="Times New Roman"/>
        </w:rPr>
        <w:t xml:space="preserve">, </w:t>
      </w:r>
      <w:r w:rsidR="00B33171">
        <w:rPr>
          <w:rFonts w:ascii="Times New Roman" w:hAnsi="Times New Roman" w:cs="Times New Roman"/>
        </w:rPr>
        <w:t>4) are enrolled in Internship I or Internship II,</w:t>
      </w:r>
      <w:r w:rsidR="00B727D0">
        <w:rPr>
          <w:rFonts w:ascii="Times New Roman" w:hAnsi="Times New Roman" w:cs="Times New Roman"/>
        </w:rPr>
        <w:t xml:space="preserve"> </w:t>
      </w:r>
      <w:r w:rsidR="009D7BB8">
        <w:rPr>
          <w:rFonts w:ascii="Times New Roman" w:hAnsi="Times New Roman" w:cs="Times New Roman"/>
        </w:rPr>
        <w:t>5</w:t>
      </w:r>
      <w:r w:rsidRPr="00D35E95">
        <w:rPr>
          <w:rFonts w:ascii="Times New Roman" w:hAnsi="Times New Roman" w:cs="Times New Roman"/>
        </w:rPr>
        <w:t xml:space="preserve">) </w:t>
      </w:r>
      <w:bookmarkStart w:id="1" w:name="_Hlk153105326"/>
      <w:r w:rsidRPr="00D35E95">
        <w:rPr>
          <w:rFonts w:ascii="Times New Roman" w:hAnsi="Times New Roman" w:cs="Times New Roman"/>
        </w:rPr>
        <w:t xml:space="preserve">have worked with </w:t>
      </w:r>
      <w:r w:rsidR="00B727D0">
        <w:rPr>
          <w:rFonts w:ascii="Times New Roman" w:hAnsi="Times New Roman" w:cs="Times New Roman"/>
        </w:rPr>
        <w:t xml:space="preserve">a former White client, 6) </w:t>
      </w:r>
      <w:r w:rsidRPr="00D35E95">
        <w:rPr>
          <w:rFonts w:ascii="Times New Roman" w:hAnsi="Times New Roman" w:cs="Times New Roman"/>
        </w:rPr>
        <w:t>a</w:t>
      </w:r>
      <w:r w:rsidR="00B727D0">
        <w:rPr>
          <w:rFonts w:ascii="Times New Roman" w:hAnsi="Times New Roman" w:cs="Times New Roman"/>
        </w:rPr>
        <w:t>re</w:t>
      </w:r>
      <w:r w:rsidRPr="00D35E95">
        <w:rPr>
          <w:rFonts w:ascii="Times New Roman" w:hAnsi="Times New Roman" w:cs="Times New Roman"/>
        </w:rPr>
        <w:t xml:space="preserve"> currently working with at least one </w:t>
      </w:r>
      <w:r w:rsidR="00B727D0">
        <w:rPr>
          <w:rFonts w:ascii="Times New Roman" w:hAnsi="Times New Roman" w:cs="Times New Roman"/>
        </w:rPr>
        <w:t xml:space="preserve">White </w:t>
      </w:r>
      <w:r w:rsidRPr="00D35E95">
        <w:rPr>
          <w:rFonts w:ascii="Times New Roman" w:hAnsi="Times New Roman" w:cs="Times New Roman"/>
        </w:rPr>
        <w:t>client</w:t>
      </w:r>
      <w:r w:rsidR="00B727D0">
        <w:rPr>
          <w:rFonts w:ascii="Times New Roman" w:hAnsi="Times New Roman" w:cs="Times New Roman"/>
        </w:rPr>
        <w:t xml:space="preserve">, attends </w:t>
      </w:r>
      <w:r w:rsidR="004F1906">
        <w:rPr>
          <w:rFonts w:ascii="Times New Roman" w:hAnsi="Times New Roman" w:cs="Times New Roman"/>
        </w:rPr>
        <w:t>an</w:t>
      </w:r>
      <w:r w:rsidR="00B727D0">
        <w:rPr>
          <w:rFonts w:ascii="Times New Roman" w:hAnsi="Times New Roman" w:cs="Times New Roman"/>
        </w:rPr>
        <w:t xml:space="preserve"> institution that offers free counseling services to its students, 8)</w:t>
      </w:r>
      <w:r w:rsidR="004F1906">
        <w:rPr>
          <w:rFonts w:ascii="Times New Roman" w:hAnsi="Times New Roman" w:cs="Times New Roman"/>
        </w:rPr>
        <w:t xml:space="preserve"> are 18 years of age or older</w:t>
      </w:r>
      <w:r w:rsidR="00481F0A">
        <w:rPr>
          <w:rFonts w:ascii="Times New Roman" w:hAnsi="Times New Roman" w:cs="Times New Roman"/>
        </w:rPr>
        <w:t xml:space="preserve">, 9) </w:t>
      </w:r>
      <w:r w:rsidR="00481F0A" w:rsidRPr="002B2978">
        <w:rPr>
          <w:rFonts w:ascii="Times New Roman" w:hAnsi="Times New Roman" w:cs="Times New Roman"/>
        </w:rPr>
        <w:t>attends an institution that offers free counseling services to their students.</w:t>
      </w:r>
    </w:p>
    <w:bookmarkEnd w:id="1"/>
    <w:p w14:paraId="389AF490" w14:textId="77777777" w:rsidR="005974F0" w:rsidRPr="00AF7ACD" w:rsidRDefault="005974F0" w:rsidP="00794992">
      <w:pPr>
        <w:jc w:val="center"/>
        <w:rPr>
          <w:rFonts w:ascii="Times New Roman" w:hAnsi="Times New Roman" w:cs="Times New Roman"/>
          <w:b/>
        </w:rPr>
      </w:pPr>
    </w:p>
    <w:p w14:paraId="48D5CA81" w14:textId="5200F67E" w:rsidR="00D35E95" w:rsidRPr="00245F0A" w:rsidRDefault="00D35E95" w:rsidP="00D35E95">
      <w:pPr>
        <w:ind w:firstLine="720"/>
        <w:rPr>
          <w:rFonts w:ascii="Times New Roman" w:hAnsi="Times New Roman" w:cs="Times New Roman"/>
          <w:i/>
        </w:rPr>
      </w:pPr>
      <w:bookmarkStart w:id="2" w:name="_Hlk152191671"/>
      <w:bookmarkStart w:id="3" w:name="_Hlk153105495"/>
      <w:r w:rsidRPr="00245F0A">
        <w:rPr>
          <w:rFonts w:ascii="Times New Roman" w:hAnsi="Times New Roman" w:cs="Times New Roman"/>
        </w:rPr>
        <w:t xml:space="preserve">You will be asked to </w:t>
      </w:r>
      <w:r>
        <w:rPr>
          <w:rFonts w:ascii="Times New Roman" w:hAnsi="Times New Roman" w:cs="Times New Roman"/>
        </w:rPr>
        <w:t>participate</w:t>
      </w:r>
      <w:r w:rsidRPr="00245F0A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a fifteen-to-thirty-minute screening, two interviews that may last up to ninety minutes, and answer journal prompts.</w:t>
      </w:r>
      <w:r w:rsidR="0091210D" w:rsidRPr="0091210D">
        <w:rPr>
          <w:rFonts w:ascii="Times New Roman" w:hAnsi="Times New Roman" w:cs="Times New Roman"/>
        </w:rPr>
        <w:t xml:space="preserve"> </w:t>
      </w:r>
      <w:bookmarkEnd w:id="2"/>
      <w:r w:rsidR="0091210D" w:rsidRPr="0080013D">
        <w:rPr>
          <w:rFonts w:ascii="Times New Roman" w:hAnsi="Times New Roman" w:cs="Times New Roman"/>
        </w:rPr>
        <w:t xml:space="preserve">Participation will take place via </w:t>
      </w:r>
      <w:proofErr w:type="gramStart"/>
      <w:r w:rsidR="0091210D" w:rsidRPr="0080013D">
        <w:rPr>
          <w:rFonts w:ascii="Times New Roman" w:hAnsi="Times New Roman" w:cs="Times New Roman"/>
        </w:rPr>
        <w:t>Zoom</w:t>
      </w:r>
      <w:proofErr w:type="gramEnd"/>
      <w:r w:rsidR="0091210D" w:rsidRPr="0080013D">
        <w:rPr>
          <w:rFonts w:ascii="Times New Roman" w:hAnsi="Times New Roman" w:cs="Times New Roman"/>
        </w:rPr>
        <w:t xml:space="preserve">. </w:t>
      </w:r>
      <w:r w:rsidR="0091210D">
        <w:rPr>
          <w:rFonts w:ascii="Times New Roman" w:hAnsi="Times New Roman" w:cs="Times New Roman"/>
        </w:rPr>
        <w:t>T</w:t>
      </w:r>
      <w:r w:rsidR="0091210D" w:rsidRPr="00334C3A">
        <w:rPr>
          <w:rFonts w:ascii="Times New Roman" w:hAnsi="Times New Roman" w:cs="Times New Roman"/>
        </w:rPr>
        <w:t xml:space="preserve">here is a risk that participants could incur </w:t>
      </w:r>
      <w:r w:rsidR="0091210D">
        <w:rPr>
          <w:rFonts w:ascii="Times New Roman" w:hAnsi="Times New Roman" w:cs="Times New Roman"/>
        </w:rPr>
        <w:t xml:space="preserve">minor </w:t>
      </w:r>
      <w:r w:rsidR="0091210D" w:rsidRPr="00334C3A">
        <w:rPr>
          <w:rFonts w:ascii="Times New Roman" w:hAnsi="Times New Roman" w:cs="Times New Roman"/>
        </w:rPr>
        <w:t>distress or discomfort</w:t>
      </w:r>
      <w:r w:rsidR="00CF3061">
        <w:rPr>
          <w:rFonts w:ascii="Times New Roman" w:hAnsi="Times New Roman" w:cs="Times New Roman"/>
        </w:rPr>
        <w:t xml:space="preserve"> due to interview questions focused on race, culture, and social justice issues</w:t>
      </w:r>
      <w:r w:rsidR="0091210D" w:rsidRPr="00334C3A">
        <w:rPr>
          <w:rFonts w:ascii="Times New Roman" w:hAnsi="Times New Roman" w:cs="Times New Roman"/>
        </w:rPr>
        <w:t>.</w:t>
      </w:r>
    </w:p>
    <w:bookmarkEnd w:id="3"/>
    <w:p w14:paraId="2BA508B6" w14:textId="713F948C" w:rsidR="005974F0" w:rsidRPr="00794992" w:rsidRDefault="00794992" w:rsidP="00794992">
      <w:pPr>
        <w:jc w:val="center"/>
        <w:rPr>
          <w:rFonts w:ascii="Times New Roman" w:hAnsi="Times New Roman" w:cs="Times New Roman"/>
        </w:rPr>
      </w:pPr>
      <w:r w:rsidRPr="00794992">
        <w:rPr>
          <w:rFonts w:ascii="Times New Roman" w:hAnsi="Times New Roman" w:cs="Times New Roman"/>
        </w:rPr>
        <w:t xml:space="preserve"> </w:t>
      </w:r>
    </w:p>
    <w:p w14:paraId="0DCAE026" w14:textId="2F32BA91" w:rsidR="00794992" w:rsidRPr="00EF71B2" w:rsidRDefault="0091210D" w:rsidP="00C97D8D">
      <w:pPr>
        <w:ind w:firstLine="720"/>
        <w:rPr>
          <w:rFonts w:ascii="Times New Roman" w:hAnsi="Times New Roman" w:cs="Times New Roman"/>
          <w:sz w:val="20"/>
          <w:szCs w:val="20"/>
        </w:rPr>
      </w:pPr>
      <w:bookmarkStart w:id="4" w:name="_Hlk152192084"/>
      <w:r w:rsidRPr="00EF71B2">
        <w:rPr>
          <w:rFonts w:ascii="Times New Roman" w:hAnsi="Times New Roman" w:cs="Times New Roman"/>
          <w:sz w:val="20"/>
          <w:szCs w:val="20"/>
        </w:rPr>
        <w:t>Participants will receive a $50.00 Amazon gift certificate after the completion of the second interview.</w:t>
      </w:r>
    </w:p>
    <w:bookmarkEnd w:id="4"/>
    <w:p w14:paraId="3B05DBD6" w14:textId="77777777" w:rsidR="00794992" w:rsidRPr="00794992" w:rsidRDefault="00794992">
      <w:pPr>
        <w:rPr>
          <w:rFonts w:ascii="Times New Roman" w:hAnsi="Times New Roman" w:cs="Times New Roman"/>
        </w:rPr>
      </w:pPr>
    </w:p>
    <w:p w14:paraId="6ACF7166" w14:textId="3C4824DD" w:rsidR="00794992" w:rsidRPr="005974F0" w:rsidRDefault="00794992" w:rsidP="00794992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4F0">
        <w:rPr>
          <w:rFonts w:ascii="Times New Roman" w:hAnsi="Times New Roman" w:cs="Times New Roman"/>
          <w:b/>
          <w:sz w:val="32"/>
          <w:szCs w:val="32"/>
        </w:rPr>
        <w:t xml:space="preserve">Please call </w:t>
      </w:r>
      <w:r w:rsidR="00C97D8D">
        <w:rPr>
          <w:rFonts w:ascii="Times New Roman" w:hAnsi="Times New Roman" w:cs="Times New Roman"/>
          <w:b/>
          <w:sz w:val="32"/>
          <w:szCs w:val="32"/>
        </w:rPr>
        <w:t>903-288-4774</w:t>
      </w:r>
      <w:r w:rsidRPr="005974F0">
        <w:rPr>
          <w:rFonts w:ascii="Times New Roman" w:hAnsi="Times New Roman" w:cs="Times New Roman"/>
          <w:b/>
          <w:sz w:val="32"/>
          <w:szCs w:val="32"/>
        </w:rPr>
        <w:t xml:space="preserve"> or</w:t>
      </w:r>
    </w:p>
    <w:p w14:paraId="333E57AF" w14:textId="66706BA4" w:rsidR="00794992" w:rsidRPr="005974F0" w:rsidRDefault="00794992" w:rsidP="00794992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4F0">
        <w:rPr>
          <w:rFonts w:ascii="Times New Roman" w:hAnsi="Times New Roman" w:cs="Times New Roman"/>
          <w:b/>
          <w:sz w:val="32"/>
          <w:szCs w:val="32"/>
        </w:rPr>
        <w:t xml:space="preserve">email </w:t>
      </w:r>
      <w:r w:rsidR="00C97D8D">
        <w:rPr>
          <w:rFonts w:ascii="Times New Roman" w:hAnsi="Times New Roman" w:cs="Times New Roman"/>
          <w:b/>
          <w:sz w:val="32"/>
          <w:szCs w:val="32"/>
        </w:rPr>
        <w:t>r.frater@tcu.edu</w:t>
      </w:r>
      <w:r w:rsidRPr="005974F0">
        <w:rPr>
          <w:rFonts w:ascii="Times New Roman" w:hAnsi="Times New Roman" w:cs="Times New Roman"/>
          <w:b/>
          <w:sz w:val="32"/>
          <w:szCs w:val="32"/>
        </w:rPr>
        <w:t xml:space="preserve"> with any questions</w:t>
      </w:r>
    </w:p>
    <w:p w14:paraId="79B69156" w14:textId="28F6F38C" w:rsidR="00794992" w:rsidRPr="005974F0" w:rsidRDefault="00794992" w:rsidP="00794992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4F0">
        <w:rPr>
          <w:rFonts w:ascii="Times New Roman" w:hAnsi="Times New Roman" w:cs="Times New Roman"/>
          <w:b/>
          <w:sz w:val="32"/>
          <w:szCs w:val="32"/>
        </w:rPr>
        <w:t>IRB</w:t>
      </w:r>
      <w:r w:rsidR="005974F0" w:rsidRPr="005974F0">
        <w:rPr>
          <w:rFonts w:ascii="Times New Roman" w:hAnsi="Times New Roman" w:cs="Times New Roman"/>
          <w:b/>
          <w:sz w:val="32"/>
          <w:szCs w:val="32"/>
        </w:rPr>
        <w:t xml:space="preserve"> # </w:t>
      </w:r>
      <w:r w:rsidR="00E42A52">
        <w:rPr>
          <w:rFonts w:ascii="Times New Roman" w:hAnsi="Times New Roman" w:cs="Times New Roman"/>
          <w:b/>
          <w:sz w:val="32"/>
          <w:szCs w:val="32"/>
        </w:rPr>
        <w:t>2023-370</w:t>
      </w:r>
    </w:p>
    <w:p w14:paraId="556542AC" w14:textId="77777777" w:rsidR="00794992" w:rsidRDefault="00794992" w:rsidP="005974F0">
      <w:pPr>
        <w:rPr>
          <w:rFonts w:ascii="Times New Roman" w:hAnsi="Times New Roman" w:cs="Times New Roman"/>
          <w:sz w:val="32"/>
        </w:rPr>
      </w:pPr>
    </w:p>
    <w:p w14:paraId="28BBA4D1" w14:textId="77777777" w:rsidR="00794992" w:rsidRDefault="00794992" w:rsidP="0079499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Texas Christian University</w:t>
      </w:r>
    </w:p>
    <w:p w14:paraId="41AEA1B8" w14:textId="77777777" w:rsidR="00794992" w:rsidRDefault="00794992" w:rsidP="00794992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TCU does not discriminate based upon any protected status. Please </w:t>
      </w:r>
      <w:proofErr w:type="gramStart"/>
      <w:r>
        <w:rPr>
          <w:rFonts w:ascii="Times New Roman" w:hAnsi="Times New Roman" w:cs="Times New Roman"/>
          <w:sz w:val="22"/>
        </w:rPr>
        <w:t>see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</w:p>
    <w:p w14:paraId="141D0FB1" w14:textId="0E2E15A2" w:rsidR="00794992" w:rsidRPr="00794992" w:rsidRDefault="00216AF4" w:rsidP="00794992">
      <w:pPr>
        <w:jc w:val="center"/>
        <w:rPr>
          <w:rFonts w:ascii="Times New Roman" w:hAnsi="Times New Roman" w:cs="Times New Roman"/>
          <w:sz w:val="21"/>
        </w:rPr>
      </w:pPr>
      <w:hyperlink r:id="rId9" w:history="1">
        <w:r w:rsidR="00794992" w:rsidRPr="00C55EE0">
          <w:rPr>
            <w:rStyle w:val="Hyperlink"/>
            <w:rFonts w:ascii="Times New Roman" w:hAnsi="Times New Roman" w:cs="Times New Roman"/>
            <w:sz w:val="22"/>
          </w:rPr>
          <w:t>http://www.tcu.edu/notice-of-nondiscrimination.asp</w:t>
        </w:r>
      </w:hyperlink>
    </w:p>
    <w:sectPr w:rsidR="00794992" w:rsidRPr="00794992" w:rsidSect="00D9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6780" w14:textId="77777777" w:rsidR="0089414E" w:rsidRDefault="0089414E" w:rsidP="00794992">
      <w:r>
        <w:separator/>
      </w:r>
    </w:p>
  </w:endnote>
  <w:endnote w:type="continuationSeparator" w:id="0">
    <w:p w14:paraId="2E926520" w14:textId="77777777" w:rsidR="0089414E" w:rsidRDefault="0089414E" w:rsidP="0079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2A97" w14:textId="77777777" w:rsidR="0089414E" w:rsidRDefault="0089414E" w:rsidP="00794992">
      <w:r>
        <w:separator/>
      </w:r>
    </w:p>
  </w:footnote>
  <w:footnote w:type="continuationSeparator" w:id="0">
    <w:p w14:paraId="4177540D" w14:textId="77777777" w:rsidR="0089414E" w:rsidRDefault="0089414E" w:rsidP="0079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6FE5"/>
    <w:multiLevelType w:val="hybridMultilevel"/>
    <w:tmpl w:val="7A3C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0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92"/>
    <w:rsid w:val="000717F1"/>
    <w:rsid w:val="000C3AA7"/>
    <w:rsid w:val="000D17F1"/>
    <w:rsid w:val="00106096"/>
    <w:rsid w:val="00202488"/>
    <w:rsid w:val="002564EF"/>
    <w:rsid w:val="00281423"/>
    <w:rsid w:val="002D2765"/>
    <w:rsid w:val="002E1A80"/>
    <w:rsid w:val="00326C52"/>
    <w:rsid w:val="00481F0A"/>
    <w:rsid w:val="004E3C1D"/>
    <w:rsid w:val="004F1906"/>
    <w:rsid w:val="005974F0"/>
    <w:rsid w:val="006071AC"/>
    <w:rsid w:val="00674B56"/>
    <w:rsid w:val="007435F3"/>
    <w:rsid w:val="00794992"/>
    <w:rsid w:val="008057EF"/>
    <w:rsid w:val="0089100B"/>
    <w:rsid w:val="0089414E"/>
    <w:rsid w:val="008C5116"/>
    <w:rsid w:val="008F2458"/>
    <w:rsid w:val="0091210D"/>
    <w:rsid w:val="009D7BB8"/>
    <w:rsid w:val="00A5079B"/>
    <w:rsid w:val="00A75AB9"/>
    <w:rsid w:val="00AF7ACD"/>
    <w:rsid w:val="00B33171"/>
    <w:rsid w:val="00B357A8"/>
    <w:rsid w:val="00B42125"/>
    <w:rsid w:val="00B71102"/>
    <w:rsid w:val="00B727D0"/>
    <w:rsid w:val="00C97D8D"/>
    <w:rsid w:val="00CF3061"/>
    <w:rsid w:val="00D3274C"/>
    <w:rsid w:val="00D35E95"/>
    <w:rsid w:val="00D92948"/>
    <w:rsid w:val="00D97137"/>
    <w:rsid w:val="00DE173F"/>
    <w:rsid w:val="00E42A52"/>
    <w:rsid w:val="00EF71B2"/>
    <w:rsid w:val="00F23441"/>
    <w:rsid w:val="00F4660E"/>
    <w:rsid w:val="00F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B18DD"/>
  <w14:defaultImageDpi w14:val="32767"/>
  <w15:docId w15:val="{1B6BD936-ABFC-4DB0-B898-B294812A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992"/>
  </w:style>
  <w:style w:type="paragraph" w:styleId="Footer">
    <w:name w:val="footer"/>
    <w:basedOn w:val="Normal"/>
    <w:link w:val="FooterChar"/>
    <w:uiPriority w:val="99"/>
    <w:unhideWhenUsed/>
    <w:rsid w:val="00794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92"/>
  </w:style>
  <w:style w:type="paragraph" w:customStyle="1" w:styleId="BasicParagraph">
    <w:name w:val="[Basic Paragraph]"/>
    <w:basedOn w:val="Normal"/>
    <w:uiPriority w:val="99"/>
    <w:rsid w:val="00794992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</w:rPr>
  </w:style>
  <w:style w:type="character" w:styleId="Hyperlink">
    <w:name w:val="Hyperlink"/>
    <w:basedOn w:val="DefaultParagraphFont"/>
    <w:uiPriority w:val="99"/>
    <w:unhideWhenUsed/>
    <w:rsid w:val="007949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9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cu.edu/notice-of-nondiscriminat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1339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McMurtrey</dc:creator>
  <cp:lastModifiedBy>Rosia Frater</cp:lastModifiedBy>
  <cp:revision>5</cp:revision>
  <dcterms:created xsi:type="dcterms:W3CDTF">2024-01-22T02:31:00Z</dcterms:created>
  <dcterms:modified xsi:type="dcterms:W3CDTF">2024-01-22T02:33:00Z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7ff31923eb904e00e342f7a7f9d9d78b2a346207473cfbacfe0773600f4ba0b0</vt:lpwstr>
  </property>
</Properties>
</file>