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617" w:rsidRDefault="000E2617" w:rsidP="00E837D6">
      <w:pPr>
        <w:autoSpaceDE w:val="0"/>
        <w:autoSpaceDN w:val="0"/>
        <w:adjustRightInd w:val="0"/>
        <w:jc w:val="center"/>
        <w:rPr>
          <w:rFonts w:ascii="Arial-BoldMT" w:hAnsi="Arial-BoldMT" w:cs="Arial-BoldMT"/>
          <w:b/>
          <w:bCs/>
          <w:color w:val="000000"/>
          <w:sz w:val="26"/>
          <w:szCs w:val="26"/>
        </w:rPr>
      </w:pPr>
      <w:r>
        <w:rPr>
          <w:noProof/>
        </w:rPr>
        <w:drawing>
          <wp:inline distT="0" distB="0" distL="0" distR="0">
            <wp:extent cx="1404620" cy="365760"/>
            <wp:effectExtent l="0" t="0" r="508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620" cy="365760"/>
                    </a:xfrm>
                    <a:prstGeom prst="rect">
                      <a:avLst/>
                    </a:prstGeom>
                    <a:noFill/>
                    <a:ln>
                      <a:noFill/>
                    </a:ln>
                  </pic:spPr>
                </pic:pic>
              </a:graphicData>
            </a:graphic>
          </wp:inline>
        </w:drawing>
      </w:r>
    </w:p>
    <w:p w:rsidR="000E2617" w:rsidRDefault="00000189" w:rsidP="00E837D6">
      <w:pPr>
        <w:autoSpaceDE w:val="0"/>
        <w:autoSpaceDN w:val="0"/>
        <w:adjustRightInd w:val="0"/>
        <w:jc w:val="center"/>
        <w:rPr>
          <w:rFonts w:ascii="Arial-BoldMT" w:hAnsi="Arial-BoldMT" w:cs="Arial-BoldMT"/>
          <w:b/>
          <w:bCs/>
          <w:color w:val="000000"/>
          <w:sz w:val="26"/>
          <w:szCs w:val="26"/>
        </w:rPr>
      </w:pPr>
      <w:r>
        <w:rPr>
          <w:rFonts w:ascii="Arial-BoldMT" w:hAnsi="Arial-BoldMT" w:cs="Arial-BoldMT"/>
          <w:b/>
          <w:bCs/>
          <w:color w:val="000000"/>
          <w:sz w:val="26"/>
          <w:szCs w:val="26"/>
        </w:rPr>
        <w:t>201</w:t>
      </w:r>
      <w:r w:rsidR="00BA676A">
        <w:rPr>
          <w:rFonts w:ascii="Arial-BoldMT" w:hAnsi="Arial-BoldMT" w:cs="Arial-BoldMT"/>
          <w:b/>
          <w:bCs/>
          <w:color w:val="000000"/>
          <w:sz w:val="26"/>
          <w:szCs w:val="26"/>
        </w:rPr>
        <w:t>8</w:t>
      </w:r>
      <w:bookmarkStart w:id="0" w:name="_GoBack"/>
      <w:bookmarkEnd w:id="0"/>
      <w:r w:rsidR="000E2617">
        <w:rPr>
          <w:rFonts w:ascii="Arial-BoldMT" w:hAnsi="Arial-BoldMT" w:cs="Arial-BoldMT"/>
          <w:b/>
          <w:bCs/>
          <w:color w:val="000000"/>
          <w:sz w:val="26"/>
          <w:szCs w:val="26"/>
        </w:rPr>
        <w:t xml:space="preserve"> Counselor Educator of the Year</w:t>
      </w:r>
    </w:p>
    <w:p w:rsidR="000E2617" w:rsidRPr="00265672" w:rsidRDefault="000E2617" w:rsidP="00E837D6">
      <w:pPr>
        <w:autoSpaceDE w:val="0"/>
        <w:autoSpaceDN w:val="0"/>
        <w:adjustRightInd w:val="0"/>
        <w:spacing w:before="240"/>
        <w:jc w:val="both"/>
        <w:rPr>
          <w:rFonts w:ascii="Cambria" w:hAnsi="Cambria" w:cs="Cambria"/>
          <w:color w:val="000000"/>
          <w:sz w:val="20"/>
          <w:szCs w:val="20"/>
        </w:rPr>
      </w:pPr>
      <w:r w:rsidRPr="00265672">
        <w:rPr>
          <w:rFonts w:ascii="Cambria" w:hAnsi="Cambria" w:cs="Cambria"/>
          <w:color w:val="000000"/>
          <w:sz w:val="20"/>
          <w:szCs w:val="20"/>
        </w:rPr>
        <w:t>The purpose of the Counselor Educator of the Year Award is to honor consistent excellence in teaching and training in counseling, counselor education, or counseling supervision. Nominations are limited to those individuals who serve as full-time faculty in an Ohio counseling, counselor education, or counseling supervision program. The Counselor Educator of the Year should be someone who is an exceptionally dedicated, knowledgeable, and skilled teacher/trainer in any state-approved or accredited program, who is planning to continue in an active teaching status. The Counselor Educator of the Year candidate should meet many, if not all, of the following criteria:</w:t>
      </w:r>
    </w:p>
    <w:p w:rsidR="000E2617" w:rsidRPr="00265672" w:rsidRDefault="000E2617" w:rsidP="000E2617">
      <w:pPr>
        <w:pStyle w:val="ListParagraph"/>
        <w:numPr>
          <w:ilvl w:val="0"/>
          <w:numId w:val="3"/>
        </w:numPr>
        <w:autoSpaceDE w:val="0"/>
        <w:autoSpaceDN w:val="0"/>
        <w:adjustRightInd w:val="0"/>
        <w:spacing w:before="240" w:after="0" w:line="240" w:lineRule="auto"/>
        <w:jc w:val="both"/>
        <w:rPr>
          <w:rFonts w:ascii="Cambria" w:hAnsi="Cambria" w:cs="Cambria"/>
          <w:color w:val="000000"/>
          <w:sz w:val="20"/>
          <w:szCs w:val="20"/>
        </w:rPr>
      </w:pPr>
      <w:r w:rsidRPr="00265672">
        <w:rPr>
          <w:rFonts w:ascii="Cambria" w:hAnsi="Cambria" w:cs="Cambria"/>
          <w:color w:val="000000"/>
          <w:sz w:val="20"/>
          <w:szCs w:val="20"/>
        </w:rPr>
        <w:t>Has teaching as the primary responsibility rather than administrative or supervisory responsibilities</w:t>
      </w:r>
    </w:p>
    <w:p w:rsidR="000E2617" w:rsidRPr="00265672" w:rsidRDefault="000E2617" w:rsidP="000E2617">
      <w:pPr>
        <w:pStyle w:val="ListParagraph"/>
        <w:numPr>
          <w:ilvl w:val="0"/>
          <w:numId w:val="3"/>
        </w:numPr>
        <w:autoSpaceDE w:val="0"/>
        <w:autoSpaceDN w:val="0"/>
        <w:adjustRightInd w:val="0"/>
        <w:spacing w:after="0" w:line="240" w:lineRule="auto"/>
        <w:jc w:val="both"/>
        <w:rPr>
          <w:rFonts w:ascii="Cambria" w:hAnsi="Cambria" w:cs="Cambria"/>
          <w:color w:val="000000"/>
          <w:sz w:val="20"/>
          <w:szCs w:val="20"/>
        </w:rPr>
      </w:pPr>
      <w:r w:rsidRPr="00265672">
        <w:rPr>
          <w:rFonts w:ascii="Cambria" w:hAnsi="Cambria" w:cs="Cambria"/>
          <w:color w:val="000000"/>
          <w:sz w:val="20"/>
          <w:szCs w:val="20"/>
        </w:rPr>
        <w:t>Inspires students of all backgrounds and abilities to learn</w:t>
      </w:r>
    </w:p>
    <w:p w:rsidR="000E2617" w:rsidRPr="00265672" w:rsidRDefault="000E2617" w:rsidP="000E2617">
      <w:pPr>
        <w:pStyle w:val="ListParagraph"/>
        <w:numPr>
          <w:ilvl w:val="0"/>
          <w:numId w:val="3"/>
        </w:numPr>
        <w:autoSpaceDE w:val="0"/>
        <w:autoSpaceDN w:val="0"/>
        <w:adjustRightInd w:val="0"/>
        <w:spacing w:after="0" w:line="240" w:lineRule="auto"/>
        <w:jc w:val="both"/>
        <w:rPr>
          <w:rFonts w:ascii="Cambria" w:hAnsi="Cambria" w:cs="Cambria"/>
          <w:color w:val="000000"/>
          <w:sz w:val="20"/>
          <w:szCs w:val="20"/>
        </w:rPr>
      </w:pPr>
      <w:r w:rsidRPr="00265672">
        <w:rPr>
          <w:rFonts w:ascii="Cambria" w:hAnsi="Cambria" w:cs="Cambria"/>
          <w:color w:val="000000"/>
          <w:sz w:val="20"/>
          <w:szCs w:val="20"/>
        </w:rPr>
        <w:t>Demonstrates strong ability to foster excellence in education as evidenced by ongoing contributions to the improvement of student learning and the learning environment</w:t>
      </w:r>
    </w:p>
    <w:p w:rsidR="000E2617" w:rsidRPr="00265672" w:rsidRDefault="000E2617" w:rsidP="000E2617">
      <w:pPr>
        <w:pStyle w:val="ListParagraph"/>
        <w:numPr>
          <w:ilvl w:val="0"/>
          <w:numId w:val="3"/>
        </w:numPr>
        <w:autoSpaceDE w:val="0"/>
        <w:autoSpaceDN w:val="0"/>
        <w:adjustRightInd w:val="0"/>
        <w:spacing w:after="0" w:line="240" w:lineRule="auto"/>
        <w:jc w:val="both"/>
        <w:rPr>
          <w:rFonts w:ascii="Cambria" w:hAnsi="Cambria" w:cs="Cambria"/>
          <w:color w:val="000000"/>
          <w:sz w:val="20"/>
          <w:szCs w:val="20"/>
        </w:rPr>
      </w:pPr>
      <w:r w:rsidRPr="00265672">
        <w:rPr>
          <w:rFonts w:ascii="Cambria" w:hAnsi="Cambria" w:cs="Cambria"/>
          <w:color w:val="000000"/>
          <w:sz w:val="20"/>
          <w:szCs w:val="20"/>
        </w:rPr>
        <w:t>Anticipates actively continuing in his/her teaching career for at least five (5) more years</w:t>
      </w:r>
    </w:p>
    <w:p w:rsidR="000E2617" w:rsidRPr="00265672" w:rsidRDefault="000E2617" w:rsidP="000E2617">
      <w:pPr>
        <w:pStyle w:val="ListParagraph"/>
        <w:numPr>
          <w:ilvl w:val="0"/>
          <w:numId w:val="3"/>
        </w:numPr>
        <w:autoSpaceDE w:val="0"/>
        <w:autoSpaceDN w:val="0"/>
        <w:adjustRightInd w:val="0"/>
        <w:spacing w:after="0" w:line="240" w:lineRule="auto"/>
        <w:jc w:val="both"/>
        <w:rPr>
          <w:rFonts w:ascii="Cambria" w:hAnsi="Cambria" w:cs="Cambria"/>
          <w:color w:val="000000"/>
          <w:sz w:val="20"/>
          <w:szCs w:val="20"/>
        </w:rPr>
      </w:pPr>
      <w:r w:rsidRPr="00265672">
        <w:rPr>
          <w:rFonts w:ascii="Cambria" w:hAnsi="Cambria" w:cs="Cambria"/>
          <w:color w:val="000000"/>
          <w:sz w:val="20"/>
          <w:szCs w:val="20"/>
        </w:rPr>
        <w:t>Has the respect and admiration of students, graduates, and colleagues</w:t>
      </w:r>
    </w:p>
    <w:p w:rsidR="000E2617" w:rsidRPr="00265672" w:rsidRDefault="000E2617" w:rsidP="000E2617">
      <w:pPr>
        <w:pStyle w:val="ListParagraph"/>
        <w:numPr>
          <w:ilvl w:val="0"/>
          <w:numId w:val="3"/>
        </w:numPr>
        <w:autoSpaceDE w:val="0"/>
        <w:autoSpaceDN w:val="0"/>
        <w:adjustRightInd w:val="0"/>
        <w:spacing w:after="0" w:line="240" w:lineRule="auto"/>
        <w:jc w:val="both"/>
        <w:rPr>
          <w:rFonts w:ascii="Cambria" w:hAnsi="Cambria" w:cs="Cambria"/>
          <w:color w:val="000000"/>
          <w:sz w:val="20"/>
          <w:szCs w:val="20"/>
        </w:rPr>
      </w:pPr>
      <w:r w:rsidRPr="00265672">
        <w:rPr>
          <w:rFonts w:ascii="Cambria" w:hAnsi="Cambria" w:cs="Cambria"/>
          <w:color w:val="000000"/>
          <w:sz w:val="20"/>
          <w:szCs w:val="20"/>
        </w:rPr>
        <w:t>Uses innovative instructional methods and technology to enhance learning</w:t>
      </w:r>
    </w:p>
    <w:p w:rsidR="000E2617" w:rsidRPr="00265672" w:rsidRDefault="000E2617" w:rsidP="00265672">
      <w:pPr>
        <w:autoSpaceDE w:val="0"/>
        <w:autoSpaceDN w:val="0"/>
        <w:adjustRightInd w:val="0"/>
        <w:spacing w:before="240" w:after="240"/>
        <w:jc w:val="both"/>
        <w:rPr>
          <w:rFonts w:ascii="Cambria" w:hAnsi="Cambria" w:cs="Cambria"/>
          <w:color w:val="000000"/>
          <w:sz w:val="20"/>
          <w:szCs w:val="20"/>
        </w:rPr>
      </w:pPr>
      <w:r w:rsidRPr="00265672">
        <w:rPr>
          <w:rFonts w:ascii="Cambria" w:hAnsi="Cambria" w:cs="Cambria"/>
          <w:color w:val="000000"/>
          <w:sz w:val="20"/>
          <w:szCs w:val="20"/>
        </w:rPr>
        <w:t xml:space="preserve">Any OACES member is eligible for nomination and may be nominated by any OACES member. Award recipients will be selected by an Awards Committee chaired by the Past-President of OACES. Recipients will be announced at the Spring Conference. Deadline for receipt of nominations is close of business, </w:t>
      </w:r>
      <w:r w:rsidR="00BA676A">
        <w:rPr>
          <w:rFonts w:ascii="Cambria" w:hAnsi="Cambria" w:cs="Cambria"/>
          <w:b/>
          <w:color w:val="000000"/>
          <w:sz w:val="20"/>
          <w:szCs w:val="20"/>
        </w:rPr>
        <w:t>Monday, April 23, 2018</w:t>
      </w:r>
      <w:r w:rsidRPr="00265672">
        <w:rPr>
          <w:rFonts w:ascii="Cambria" w:hAnsi="Cambria" w:cs="Cambria"/>
          <w:color w:val="000000"/>
          <w:sz w:val="20"/>
          <w:szCs w:val="20"/>
        </w:rPr>
        <w:t xml:space="preserve"> Attach your nominations to an email to </w:t>
      </w:r>
      <w:hyperlink r:id="rId8" w:history="1">
        <w:r w:rsidR="00BA676A" w:rsidRPr="006017BB">
          <w:rPr>
            <w:rStyle w:val="Hyperlink"/>
            <w:rFonts w:ascii="Cambria" w:hAnsi="Cambria" w:cs="Cambria"/>
            <w:b/>
            <w:sz w:val="20"/>
            <w:szCs w:val="20"/>
          </w:rPr>
          <w:t>megmahon1@gmail.com</w:t>
        </w:r>
      </w:hyperlink>
      <w:r w:rsidR="00000189">
        <w:rPr>
          <w:rFonts w:ascii="Cambria" w:hAnsi="Cambria" w:cs="Cambria"/>
          <w:b/>
          <w:color w:val="000000"/>
          <w:sz w:val="20"/>
          <w:szCs w:val="20"/>
        </w:rPr>
        <w:t xml:space="preserve"> </w:t>
      </w:r>
      <w:r w:rsidR="004D1BF9">
        <w:rPr>
          <w:rFonts w:ascii="Cambria" w:hAnsi="Cambria" w:cs="Cambria"/>
          <w:color w:val="000000"/>
          <w:sz w:val="20"/>
          <w:szCs w:val="20"/>
        </w:rPr>
        <w:t>and include the phrase “201</w:t>
      </w:r>
      <w:r w:rsidR="00BA676A">
        <w:rPr>
          <w:rFonts w:ascii="Cambria" w:hAnsi="Cambria" w:cs="Cambria"/>
          <w:color w:val="000000"/>
          <w:sz w:val="20"/>
          <w:szCs w:val="20"/>
        </w:rPr>
        <w:t>8</w:t>
      </w:r>
      <w:r w:rsidRPr="00265672">
        <w:rPr>
          <w:rFonts w:ascii="Cambria" w:hAnsi="Cambria" w:cs="Cambria"/>
          <w:color w:val="000000"/>
          <w:sz w:val="20"/>
          <w:szCs w:val="20"/>
        </w:rPr>
        <w:t xml:space="preserve"> CEOTY Nomination” in the subject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3315"/>
        <w:gridCol w:w="1258"/>
        <w:gridCol w:w="3681"/>
      </w:tblGrid>
      <w:tr w:rsidR="00E238FC" w:rsidTr="00B07DB8">
        <w:tc>
          <w:tcPr>
            <w:tcW w:w="1098" w:type="dxa"/>
          </w:tcPr>
          <w:p w:rsidR="00E238FC" w:rsidRPr="00B07DB8" w:rsidRDefault="00E238FC" w:rsidP="004D1BF9">
            <w:pPr>
              <w:pStyle w:val="BodyText"/>
              <w:spacing w:beforeLines="50" w:before="120" w:after="120"/>
              <w:rPr>
                <w:rFonts w:ascii="Cambria" w:hAnsi="Cambria"/>
                <w:sz w:val="20"/>
                <w:szCs w:val="20"/>
              </w:rPr>
            </w:pPr>
            <w:r w:rsidRPr="00B07DB8">
              <w:rPr>
                <w:rFonts w:ascii="Cambria" w:hAnsi="Cambria"/>
                <w:sz w:val="20"/>
                <w:szCs w:val="20"/>
              </w:rPr>
              <w:t>Nominee:</w:t>
            </w:r>
          </w:p>
        </w:tc>
        <w:tc>
          <w:tcPr>
            <w:tcW w:w="3420" w:type="dxa"/>
          </w:tcPr>
          <w:p w:rsidR="00E238FC" w:rsidRPr="00B07DB8" w:rsidRDefault="00E238FC" w:rsidP="004D1BF9">
            <w:pPr>
              <w:pStyle w:val="BodyText"/>
              <w:spacing w:beforeLines="50" w:before="120" w:after="120"/>
              <w:rPr>
                <w:rFonts w:ascii="Cambria" w:hAnsi="Cambria"/>
                <w:sz w:val="20"/>
                <w:szCs w:val="20"/>
              </w:rPr>
            </w:pPr>
          </w:p>
        </w:tc>
        <w:tc>
          <w:tcPr>
            <w:tcW w:w="1260" w:type="dxa"/>
          </w:tcPr>
          <w:p w:rsidR="00E238FC" w:rsidRPr="00B07DB8" w:rsidRDefault="00E238FC" w:rsidP="004D1BF9">
            <w:pPr>
              <w:pStyle w:val="BodyText"/>
              <w:spacing w:beforeLines="50" w:before="120" w:after="120"/>
              <w:rPr>
                <w:rFonts w:ascii="Cambria" w:hAnsi="Cambria"/>
                <w:sz w:val="20"/>
                <w:szCs w:val="20"/>
              </w:rPr>
            </w:pPr>
            <w:r w:rsidRPr="00B07DB8">
              <w:rPr>
                <w:rFonts w:ascii="Cambria" w:hAnsi="Cambria"/>
                <w:sz w:val="20"/>
                <w:szCs w:val="20"/>
              </w:rPr>
              <w:t>Nominator:</w:t>
            </w:r>
          </w:p>
        </w:tc>
        <w:tc>
          <w:tcPr>
            <w:tcW w:w="3798" w:type="dxa"/>
          </w:tcPr>
          <w:p w:rsidR="00E238FC" w:rsidRPr="00B07DB8" w:rsidRDefault="00E238FC" w:rsidP="004D1BF9">
            <w:pPr>
              <w:pStyle w:val="BodyText"/>
              <w:spacing w:beforeLines="50" w:before="120" w:after="120"/>
              <w:rPr>
                <w:rFonts w:ascii="Cambria" w:hAnsi="Cambria"/>
                <w:sz w:val="20"/>
                <w:szCs w:val="20"/>
              </w:rPr>
            </w:pPr>
          </w:p>
        </w:tc>
      </w:tr>
      <w:tr w:rsidR="009F527E" w:rsidTr="00B07DB8">
        <w:tc>
          <w:tcPr>
            <w:tcW w:w="1098" w:type="dxa"/>
          </w:tcPr>
          <w:p w:rsidR="009F527E" w:rsidRPr="00B07DB8" w:rsidRDefault="009F527E" w:rsidP="004D1BF9">
            <w:pPr>
              <w:pStyle w:val="BodyText"/>
              <w:spacing w:beforeLines="50" w:before="120" w:after="120"/>
              <w:rPr>
                <w:rFonts w:ascii="Cambria" w:hAnsi="Cambria"/>
                <w:sz w:val="20"/>
                <w:szCs w:val="20"/>
              </w:rPr>
            </w:pPr>
            <w:r w:rsidRPr="00B07DB8">
              <w:rPr>
                <w:rFonts w:ascii="Cambria" w:hAnsi="Cambria"/>
                <w:sz w:val="20"/>
                <w:szCs w:val="20"/>
              </w:rPr>
              <w:t>Title:</w:t>
            </w:r>
          </w:p>
        </w:tc>
        <w:tc>
          <w:tcPr>
            <w:tcW w:w="3420" w:type="dxa"/>
          </w:tcPr>
          <w:p w:rsidR="009F527E" w:rsidRPr="00B07DB8" w:rsidRDefault="009F527E" w:rsidP="004D1BF9">
            <w:pPr>
              <w:pStyle w:val="BodyText"/>
              <w:spacing w:beforeLines="50" w:before="120" w:after="120"/>
              <w:rPr>
                <w:rFonts w:ascii="Cambria" w:hAnsi="Cambria"/>
                <w:sz w:val="20"/>
                <w:szCs w:val="20"/>
              </w:rPr>
            </w:pPr>
          </w:p>
        </w:tc>
        <w:tc>
          <w:tcPr>
            <w:tcW w:w="1260" w:type="dxa"/>
          </w:tcPr>
          <w:p w:rsidR="009F527E" w:rsidRPr="00B07DB8" w:rsidRDefault="009F527E" w:rsidP="004D1BF9">
            <w:pPr>
              <w:pStyle w:val="BodyText"/>
              <w:spacing w:beforeLines="50" w:before="120" w:after="120"/>
              <w:rPr>
                <w:rFonts w:ascii="Cambria" w:hAnsi="Cambria"/>
                <w:sz w:val="20"/>
                <w:szCs w:val="20"/>
              </w:rPr>
            </w:pPr>
            <w:r w:rsidRPr="00B07DB8">
              <w:rPr>
                <w:rFonts w:ascii="Cambria" w:hAnsi="Cambria"/>
                <w:sz w:val="20"/>
                <w:szCs w:val="20"/>
              </w:rPr>
              <w:t>Title:</w:t>
            </w:r>
          </w:p>
        </w:tc>
        <w:tc>
          <w:tcPr>
            <w:tcW w:w="3798" w:type="dxa"/>
          </w:tcPr>
          <w:p w:rsidR="009F527E" w:rsidRPr="00B07DB8" w:rsidRDefault="009F527E" w:rsidP="004D1BF9">
            <w:pPr>
              <w:pStyle w:val="BodyText"/>
              <w:spacing w:beforeLines="50" w:before="120" w:after="120"/>
              <w:rPr>
                <w:rFonts w:ascii="Cambria" w:hAnsi="Cambria"/>
                <w:sz w:val="20"/>
                <w:szCs w:val="20"/>
              </w:rPr>
            </w:pPr>
          </w:p>
        </w:tc>
      </w:tr>
      <w:tr w:rsidR="00E238FC" w:rsidTr="00B07DB8">
        <w:tc>
          <w:tcPr>
            <w:tcW w:w="1098" w:type="dxa"/>
          </w:tcPr>
          <w:p w:rsidR="00E238FC" w:rsidRPr="00B07DB8" w:rsidRDefault="00E238FC" w:rsidP="004D1BF9">
            <w:pPr>
              <w:pStyle w:val="BodyText"/>
              <w:spacing w:beforeLines="50" w:before="120" w:after="120"/>
              <w:rPr>
                <w:rFonts w:ascii="Cambria" w:hAnsi="Cambria"/>
                <w:sz w:val="20"/>
                <w:szCs w:val="20"/>
              </w:rPr>
            </w:pPr>
            <w:r w:rsidRPr="00B07DB8">
              <w:rPr>
                <w:rFonts w:ascii="Cambria" w:hAnsi="Cambria"/>
                <w:sz w:val="20"/>
                <w:szCs w:val="20"/>
              </w:rPr>
              <w:t>Address:</w:t>
            </w:r>
          </w:p>
        </w:tc>
        <w:tc>
          <w:tcPr>
            <w:tcW w:w="3420" w:type="dxa"/>
          </w:tcPr>
          <w:p w:rsidR="00E238FC" w:rsidRPr="00B07DB8" w:rsidRDefault="00E238FC" w:rsidP="004D1BF9">
            <w:pPr>
              <w:pStyle w:val="BodyText"/>
              <w:spacing w:beforeLines="50" w:before="120" w:after="120"/>
              <w:rPr>
                <w:rFonts w:ascii="Cambria" w:hAnsi="Cambria"/>
                <w:sz w:val="20"/>
                <w:szCs w:val="20"/>
              </w:rPr>
            </w:pPr>
          </w:p>
        </w:tc>
        <w:tc>
          <w:tcPr>
            <w:tcW w:w="1260" w:type="dxa"/>
          </w:tcPr>
          <w:p w:rsidR="00E238FC" w:rsidRPr="00B07DB8" w:rsidRDefault="00E238FC" w:rsidP="004D1BF9">
            <w:pPr>
              <w:pStyle w:val="BodyText"/>
              <w:spacing w:beforeLines="50" w:before="120" w:after="120"/>
              <w:rPr>
                <w:rFonts w:ascii="Cambria" w:hAnsi="Cambria"/>
                <w:sz w:val="20"/>
                <w:szCs w:val="20"/>
              </w:rPr>
            </w:pPr>
            <w:r w:rsidRPr="00B07DB8">
              <w:rPr>
                <w:rFonts w:ascii="Cambria" w:hAnsi="Cambria"/>
                <w:sz w:val="20"/>
                <w:szCs w:val="20"/>
              </w:rPr>
              <w:t>Address:</w:t>
            </w:r>
          </w:p>
        </w:tc>
        <w:tc>
          <w:tcPr>
            <w:tcW w:w="3798" w:type="dxa"/>
          </w:tcPr>
          <w:p w:rsidR="00E238FC" w:rsidRPr="00B07DB8" w:rsidRDefault="00E238FC" w:rsidP="004D1BF9">
            <w:pPr>
              <w:pStyle w:val="BodyText"/>
              <w:spacing w:beforeLines="50" w:before="120" w:after="120"/>
              <w:rPr>
                <w:rFonts w:ascii="Cambria" w:hAnsi="Cambria"/>
                <w:sz w:val="20"/>
                <w:szCs w:val="20"/>
              </w:rPr>
            </w:pPr>
          </w:p>
        </w:tc>
      </w:tr>
      <w:tr w:rsidR="00E238FC" w:rsidTr="00B07DB8">
        <w:tc>
          <w:tcPr>
            <w:tcW w:w="1098" w:type="dxa"/>
          </w:tcPr>
          <w:p w:rsidR="00E238FC" w:rsidRPr="00B07DB8" w:rsidRDefault="00E238FC" w:rsidP="004D1BF9">
            <w:pPr>
              <w:pStyle w:val="BodyText"/>
              <w:spacing w:beforeLines="50" w:before="120" w:after="120"/>
              <w:rPr>
                <w:rFonts w:ascii="Cambria" w:hAnsi="Cambria"/>
                <w:sz w:val="20"/>
                <w:szCs w:val="20"/>
              </w:rPr>
            </w:pPr>
            <w:r w:rsidRPr="00B07DB8">
              <w:rPr>
                <w:rFonts w:ascii="Cambria" w:hAnsi="Cambria"/>
                <w:sz w:val="20"/>
                <w:szCs w:val="20"/>
              </w:rPr>
              <w:t>Phone</w:t>
            </w:r>
          </w:p>
        </w:tc>
        <w:tc>
          <w:tcPr>
            <w:tcW w:w="3420" w:type="dxa"/>
          </w:tcPr>
          <w:p w:rsidR="00E238FC" w:rsidRPr="00B07DB8" w:rsidRDefault="00E238FC" w:rsidP="004D1BF9">
            <w:pPr>
              <w:pStyle w:val="BodyText"/>
              <w:spacing w:beforeLines="50" w:before="120" w:after="120"/>
              <w:rPr>
                <w:rFonts w:ascii="Cambria" w:hAnsi="Cambria"/>
                <w:sz w:val="20"/>
                <w:szCs w:val="20"/>
              </w:rPr>
            </w:pPr>
          </w:p>
        </w:tc>
        <w:tc>
          <w:tcPr>
            <w:tcW w:w="1260" w:type="dxa"/>
          </w:tcPr>
          <w:p w:rsidR="00E238FC" w:rsidRPr="00B07DB8" w:rsidRDefault="00E238FC" w:rsidP="004D1BF9">
            <w:pPr>
              <w:pStyle w:val="BodyText"/>
              <w:spacing w:beforeLines="50" w:before="120" w:after="120"/>
              <w:rPr>
                <w:rFonts w:ascii="Cambria" w:hAnsi="Cambria"/>
                <w:sz w:val="20"/>
                <w:szCs w:val="20"/>
              </w:rPr>
            </w:pPr>
            <w:r w:rsidRPr="00B07DB8">
              <w:rPr>
                <w:rFonts w:ascii="Cambria" w:hAnsi="Cambria"/>
                <w:sz w:val="20"/>
                <w:szCs w:val="20"/>
              </w:rPr>
              <w:t>Phone:</w:t>
            </w:r>
          </w:p>
        </w:tc>
        <w:tc>
          <w:tcPr>
            <w:tcW w:w="3798" w:type="dxa"/>
          </w:tcPr>
          <w:p w:rsidR="00E238FC" w:rsidRPr="00B07DB8" w:rsidRDefault="00E238FC" w:rsidP="004D1BF9">
            <w:pPr>
              <w:pStyle w:val="BodyText"/>
              <w:spacing w:beforeLines="50" w:before="120" w:after="120"/>
              <w:rPr>
                <w:rFonts w:ascii="Cambria" w:hAnsi="Cambria"/>
                <w:sz w:val="20"/>
                <w:szCs w:val="20"/>
              </w:rPr>
            </w:pPr>
          </w:p>
        </w:tc>
      </w:tr>
      <w:tr w:rsidR="00E238FC" w:rsidTr="00B07DB8">
        <w:tc>
          <w:tcPr>
            <w:tcW w:w="1098" w:type="dxa"/>
          </w:tcPr>
          <w:p w:rsidR="00E238FC" w:rsidRPr="00B07DB8" w:rsidRDefault="00E238FC" w:rsidP="004D1BF9">
            <w:pPr>
              <w:pStyle w:val="BodyText"/>
              <w:spacing w:beforeLines="50" w:before="120" w:after="120"/>
              <w:rPr>
                <w:rFonts w:ascii="Cambria" w:hAnsi="Cambria"/>
                <w:sz w:val="20"/>
                <w:szCs w:val="20"/>
              </w:rPr>
            </w:pPr>
            <w:r w:rsidRPr="00B07DB8">
              <w:rPr>
                <w:rFonts w:ascii="Cambria" w:hAnsi="Cambria"/>
                <w:sz w:val="20"/>
                <w:szCs w:val="20"/>
              </w:rPr>
              <w:t>Email</w:t>
            </w:r>
          </w:p>
        </w:tc>
        <w:tc>
          <w:tcPr>
            <w:tcW w:w="3420" w:type="dxa"/>
          </w:tcPr>
          <w:p w:rsidR="00E238FC" w:rsidRPr="00B07DB8" w:rsidRDefault="00E238FC" w:rsidP="004D1BF9">
            <w:pPr>
              <w:pStyle w:val="BodyText"/>
              <w:spacing w:beforeLines="50" w:before="120" w:after="120"/>
              <w:rPr>
                <w:rFonts w:ascii="Cambria" w:hAnsi="Cambria"/>
                <w:sz w:val="20"/>
                <w:szCs w:val="20"/>
              </w:rPr>
            </w:pPr>
          </w:p>
        </w:tc>
        <w:tc>
          <w:tcPr>
            <w:tcW w:w="1260" w:type="dxa"/>
          </w:tcPr>
          <w:p w:rsidR="00E238FC" w:rsidRPr="00B07DB8" w:rsidRDefault="00E238FC" w:rsidP="004D1BF9">
            <w:pPr>
              <w:pStyle w:val="BodyText"/>
              <w:spacing w:beforeLines="50" w:before="120" w:after="120"/>
              <w:rPr>
                <w:rFonts w:ascii="Cambria" w:hAnsi="Cambria"/>
                <w:sz w:val="20"/>
                <w:szCs w:val="20"/>
              </w:rPr>
            </w:pPr>
            <w:r w:rsidRPr="00B07DB8">
              <w:rPr>
                <w:rFonts w:ascii="Cambria" w:hAnsi="Cambria"/>
                <w:sz w:val="20"/>
                <w:szCs w:val="20"/>
              </w:rPr>
              <w:t>Email:</w:t>
            </w:r>
          </w:p>
        </w:tc>
        <w:tc>
          <w:tcPr>
            <w:tcW w:w="3798" w:type="dxa"/>
          </w:tcPr>
          <w:p w:rsidR="00E238FC" w:rsidRPr="00B07DB8" w:rsidRDefault="00E238FC" w:rsidP="004D1BF9">
            <w:pPr>
              <w:pStyle w:val="BodyText"/>
              <w:spacing w:beforeLines="50" w:before="120" w:after="120"/>
              <w:rPr>
                <w:rFonts w:ascii="Cambria" w:hAnsi="Cambria"/>
                <w:sz w:val="20"/>
                <w:szCs w:val="20"/>
              </w:rPr>
            </w:pPr>
          </w:p>
        </w:tc>
      </w:tr>
    </w:tbl>
    <w:p w:rsidR="00E238FC" w:rsidRDefault="00E238FC" w:rsidP="009F527E">
      <w:pPr>
        <w:pStyle w:val="BodyText"/>
        <w:spacing w:before="240" w:after="240"/>
        <w:rPr>
          <w:rFonts w:ascii="Cambria" w:hAnsi="Cambria"/>
          <w:sz w:val="20"/>
          <w:szCs w:val="20"/>
        </w:rPr>
      </w:pPr>
      <w:r>
        <w:rPr>
          <w:rFonts w:ascii="Cambria" w:hAnsi="Cambria"/>
          <w:sz w:val="20"/>
          <w:szCs w:val="20"/>
        </w:rPr>
        <w:t xml:space="preserve">Supporting statement (limit </w:t>
      </w:r>
      <w:r w:rsidR="00C005B5">
        <w:rPr>
          <w:rFonts w:ascii="Cambria" w:hAnsi="Cambria"/>
          <w:sz w:val="20"/>
          <w:szCs w:val="20"/>
        </w:rPr>
        <w:t>500</w:t>
      </w:r>
      <w:r>
        <w:rPr>
          <w:rFonts w:ascii="Cambria" w:hAnsi="Cambria"/>
          <w:sz w:val="20"/>
          <w:szCs w:val="20"/>
        </w:rPr>
        <w:t xml:space="preserv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238FC" w:rsidTr="00B07DB8">
        <w:tc>
          <w:tcPr>
            <w:tcW w:w="9576" w:type="dxa"/>
          </w:tcPr>
          <w:p w:rsidR="00E238FC" w:rsidRPr="00B07DB8" w:rsidRDefault="00E238FC" w:rsidP="004D1BF9">
            <w:pPr>
              <w:pStyle w:val="BodyText"/>
              <w:spacing w:beforeLines="50" w:before="120" w:after="120"/>
              <w:rPr>
                <w:rFonts w:ascii="Cambria" w:hAnsi="Cambria"/>
                <w:sz w:val="20"/>
                <w:szCs w:val="20"/>
              </w:rPr>
            </w:pPr>
          </w:p>
        </w:tc>
      </w:tr>
    </w:tbl>
    <w:p w:rsidR="00E238FC" w:rsidRPr="00E238FC" w:rsidRDefault="00E238FC" w:rsidP="009F527E">
      <w:pPr>
        <w:pStyle w:val="BodyText"/>
        <w:spacing w:beforeLines="0"/>
        <w:rPr>
          <w:rFonts w:ascii="Cambria" w:hAnsi="Cambria"/>
          <w:sz w:val="20"/>
          <w:szCs w:val="20"/>
        </w:rPr>
      </w:pPr>
    </w:p>
    <w:sectPr w:rsidR="00E238FC" w:rsidRPr="00E238FC" w:rsidSect="00F72D64">
      <w:headerReference w:type="default" r:id="rId9"/>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C8" w:rsidRDefault="00967BC8">
      <w:r>
        <w:separator/>
      </w:r>
    </w:p>
  </w:endnote>
  <w:endnote w:type="continuationSeparator" w:id="0">
    <w:p w:rsidR="00967BC8" w:rsidRDefault="0096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C8" w:rsidRDefault="00967BC8">
      <w:r>
        <w:separator/>
      </w:r>
    </w:p>
  </w:footnote>
  <w:footnote w:type="continuationSeparator" w:id="0">
    <w:p w:rsidR="00967BC8" w:rsidRDefault="0096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848" w:rsidRDefault="00D37848" w:rsidP="00D37848">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C74"/>
    <w:multiLevelType w:val="hybridMultilevel"/>
    <w:tmpl w:val="D734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4272D"/>
    <w:multiLevelType w:val="hybridMultilevel"/>
    <w:tmpl w:val="2124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65ECD"/>
    <w:multiLevelType w:val="hybridMultilevel"/>
    <w:tmpl w:val="4A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64"/>
    <w:rsid w:val="00000189"/>
    <w:rsid w:val="00011C91"/>
    <w:rsid w:val="00012CE4"/>
    <w:rsid w:val="000240EE"/>
    <w:rsid w:val="00030E13"/>
    <w:rsid w:val="000328BF"/>
    <w:rsid w:val="00055955"/>
    <w:rsid w:val="0007185F"/>
    <w:rsid w:val="00076833"/>
    <w:rsid w:val="0008352F"/>
    <w:rsid w:val="000A7449"/>
    <w:rsid w:val="000B7ACB"/>
    <w:rsid w:val="000D3F8F"/>
    <w:rsid w:val="000E2617"/>
    <w:rsid w:val="000F1C03"/>
    <w:rsid w:val="000F2E50"/>
    <w:rsid w:val="001020D1"/>
    <w:rsid w:val="001040A8"/>
    <w:rsid w:val="00111C34"/>
    <w:rsid w:val="0012124F"/>
    <w:rsid w:val="00125948"/>
    <w:rsid w:val="0014436B"/>
    <w:rsid w:val="001477B9"/>
    <w:rsid w:val="001515F3"/>
    <w:rsid w:val="0017087A"/>
    <w:rsid w:val="00176CBF"/>
    <w:rsid w:val="00184CA5"/>
    <w:rsid w:val="00186874"/>
    <w:rsid w:val="001A1C51"/>
    <w:rsid w:val="001F3704"/>
    <w:rsid w:val="002214A1"/>
    <w:rsid w:val="002325A1"/>
    <w:rsid w:val="00233DCA"/>
    <w:rsid w:val="00237DD6"/>
    <w:rsid w:val="00252295"/>
    <w:rsid w:val="0025253C"/>
    <w:rsid w:val="002655E3"/>
    <w:rsid w:val="00265672"/>
    <w:rsid w:val="00277DFF"/>
    <w:rsid w:val="0028546B"/>
    <w:rsid w:val="00292095"/>
    <w:rsid w:val="00295E03"/>
    <w:rsid w:val="002A3FB5"/>
    <w:rsid w:val="002B2B86"/>
    <w:rsid w:val="002B3D38"/>
    <w:rsid w:val="002C0264"/>
    <w:rsid w:val="002C42D5"/>
    <w:rsid w:val="002C5162"/>
    <w:rsid w:val="002D2C68"/>
    <w:rsid w:val="002F66A8"/>
    <w:rsid w:val="00301662"/>
    <w:rsid w:val="00307B91"/>
    <w:rsid w:val="00311B40"/>
    <w:rsid w:val="0032273F"/>
    <w:rsid w:val="003229F5"/>
    <w:rsid w:val="00324E26"/>
    <w:rsid w:val="00345DE9"/>
    <w:rsid w:val="003461D8"/>
    <w:rsid w:val="003533F2"/>
    <w:rsid w:val="00357192"/>
    <w:rsid w:val="00367C63"/>
    <w:rsid w:val="0037376A"/>
    <w:rsid w:val="00375B7B"/>
    <w:rsid w:val="00392BA9"/>
    <w:rsid w:val="00395C40"/>
    <w:rsid w:val="003A07A7"/>
    <w:rsid w:val="003A414D"/>
    <w:rsid w:val="003B25DE"/>
    <w:rsid w:val="003B7FBD"/>
    <w:rsid w:val="003C7817"/>
    <w:rsid w:val="003D149F"/>
    <w:rsid w:val="003D31A7"/>
    <w:rsid w:val="003D6BDF"/>
    <w:rsid w:val="003E248D"/>
    <w:rsid w:val="003E3160"/>
    <w:rsid w:val="003F13E9"/>
    <w:rsid w:val="00404041"/>
    <w:rsid w:val="00410833"/>
    <w:rsid w:val="00412B1D"/>
    <w:rsid w:val="00416114"/>
    <w:rsid w:val="00422C59"/>
    <w:rsid w:val="00427FAA"/>
    <w:rsid w:val="00435FBF"/>
    <w:rsid w:val="00457856"/>
    <w:rsid w:val="00465BC3"/>
    <w:rsid w:val="0046709C"/>
    <w:rsid w:val="00470E29"/>
    <w:rsid w:val="004725FF"/>
    <w:rsid w:val="004748BA"/>
    <w:rsid w:val="00487CBD"/>
    <w:rsid w:val="00492C6D"/>
    <w:rsid w:val="004A5377"/>
    <w:rsid w:val="004B4687"/>
    <w:rsid w:val="004C404A"/>
    <w:rsid w:val="004D1BF9"/>
    <w:rsid w:val="004F619B"/>
    <w:rsid w:val="005071A0"/>
    <w:rsid w:val="0051348B"/>
    <w:rsid w:val="00531D3E"/>
    <w:rsid w:val="0054579B"/>
    <w:rsid w:val="00556F7F"/>
    <w:rsid w:val="00565277"/>
    <w:rsid w:val="0057354E"/>
    <w:rsid w:val="00577231"/>
    <w:rsid w:val="00581110"/>
    <w:rsid w:val="0058416D"/>
    <w:rsid w:val="005A1385"/>
    <w:rsid w:val="005A7F1D"/>
    <w:rsid w:val="005B165D"/>
    <w:rsid w:val="005B2203"/>
    <w:rsid w:val="005B2674"/>
    <w:rsid w:val="005B3707"/>
    <w:rsid w:val="005B3CD6"/>
    <w:rsid w:val="005C1396"/>
    <w:rsid w:val="005D1552"/>
    <w:rsid w:val="005D30FA"/>
    <w:rsid w:val="005D4CBE"/>
    <w:rsid w:val="00603B54"/>
    <w:rsid w:val="00604A74"/>
    <w:rsid w:val="0063678B"/>
    <w:rsid w:val="00637ADC"/>
    <w:rsid w:val="0067033C"/>
    <w:rsid w:val="00674420"/>
    <w:rsid w:val="0069006C"/>
    <w:rsid w:val="006A0923"/>
    <w:rsid w:val="006B0C27"/>
    <w:rsid w:val="006B6C6C"/>
    <w:rsid w:val="006B6E25"/>
    <w:rsid w:val="006C7AF6"/>
    <w:rsid w:val="006D06D1"/>
    <w:rsid w:val="006D2DD7"/>
    <w:rsid w:val="006D3890"/>
    <w:rsid w:val="006E26EA"/>
    <w:rsid w:val="006F265D"/>
    <w:rsid w:val="00700DF8"/>
    <w:rsid w:val="00702480"/>
    <w:rsid w:val="007173AF"/>
    <w:rsid w:val="00726CCC"/>
    <w:rsid w:val="00731F13"/>
    <w:rsid w:val="00740C07"/>
    <w:rsid w:val="00763781"/>
    <w:rsid w:val="007751A0"/>
    <w:rsid w:val="00784E31"/>
    <w:rsid w:val="00790D97"/>
    <w:rsid w:val="007B774C"/>
    <w:rsid w:val="007C7ECC"/>
    <w:rsid w:val="007D17AE"/>
    <w:rsid w:val="007D21B3"/>
    <w:rsid w:val="007F05A8"/>
    <w:rsid w:val="007F73F2"/>
    <w:rsid w:val="00805239"/>
    <w:rsid w:val="0083205B"/>
    <w:rsid w:val="00832153"/>
    <w:rsid w:val="00832982"/>
    <w:rsid w:val="00834CEB"/>
    <w:rsid w:val="008432B3"/>
    <w:rsid w:val="008606C6"/>
    <w:rsid w:val="00860B4E"/>
    <w:rsid w:val="0086575D"/>
    <w:rsid w:val="0086687B"/>
    <w:rsid w:val="00873179"/>
    <w:rsid w:val="008745A0"/>
    <w:rsid w:val="00886EE6"/>
    <w:rsid w:val="008A4F79"/>
    <w:rsid w:val="008A65E2"/>
    <w:rsid w:val="008C4682"/>
    <w:rsid w:val="008D74BC"/>
    <w:rsid w:val="008E213F"/>
    <w:rsid w:val="00912263"/>
    <w:rsid w:val="009159EA"/>
    <w:rsid w:val="00927CF5"/>
    <w:rsid w:val="00937F74"/>
    <w:rsid w:val="009428C9"/>
    <w:rsid w:val="00942E7F"/>
    <w:rsid w:val="009617B6"/>
    <w:rsid w:val="00967BC8"/>
    <w:rsid w:val="00980ADD"/>
    <w:rsid w:val="009844F4"/>
    <w:rsid w:val="009A74EA"/>
    <w:rsid w:val="009B0BC6"/>
    <w:rsid w:val="009C7157"/>
    <w:rsid w:val="009D2A23"/>
    <w:rsid w:val="009D6C73"/>
    <w:rsid w:val="009E6498"/>
    <w:rsid w:val="009E7EA9"/>
    <w:rsid w:val="009F12C1"/>
    <w:rsid w:val="009F15E7"/>
    <w:rsid w:val="009F527E"/>
    <w:rsid w:val="00A0103A"/>
    <w:rsid w:val="00A23425"/>
    <w:rsid w:val="00A331C7"/>
    <w:rsid w:val="00A5163C"/>
    <w:rsid w:val="00A55361"/>
    <w:rsid w:val="00A62548"/>
    <w:rsid w:val="00A66B66"/>
    <w:rsid w:val="00A84B06"/>
    <w:rsid w:val="00AA5DED"/>
    <w:rsid w:val="00AC217E"/>
    <w:rsid w:val="00AE60B6"/>
    <w:rsid w:val="00B02A40"/>
    <w:rsid w:val="00B03DCB"/>
    <w:rsid w:val="00B07DB8"/>
    <w:rsid w:val="00B249E6"/>
    <w:rsid w:val="00B36FFE"/>
    <w:rsid w:val="00B37743"/>
    <w:rsid w:val="00B7124F"/>
    <w:rsid w:val="00B77DDD"/>
    <w:rsid w:val="00B866DE"/>
    <w:rsid w:val="00BA676A"/>
    <w:rsid w:val="00BB4CE5"/>
    <w:rsid w:val="00BC1D4C"/>
    <w:rsid w:val="00BC68D0"/>
    <w:rsid w:val="00BD3C1D"/>
    <w:rsid w:val="00BE0938"/>
    <w:rsid w:val="00BE1E26"/>
    <w:rsid w:val="00BF228A"/>
    <w:rsid w:val="00BF539C"/>
    <w:rsid w:val="00C0016C"/>
    <w:rsid w:val="00C005B5"/>
    <w:rsid w:val="00C102B9"/>
    <w:rsid w:val="00C1269C"/>
    <w:rsid w:val="00C13BD3"/>
    <w:rsid w:val="00C23C4A"/>
    <w:rsid w:val="00C30400"/>
    <w:rsid w:val="00C30B90"/>
    <w:rsid w:val="00C359DA"/>
    <w:rsid w:val="00C42BAC"/>
    <w:rsid w:val="00C44368"/>
    <w:rsid w:val="00C46928"/>
    <w:rsid w:val="00C52BDB"/>
    <w:rsid w:val="00C601A5"/>
    <w:rsid w:val="00C6107A"/>
    <w:rsid w:val="00C647F4"/>
    <w:rsid w:val="00C80223"/>
    <w:rsid w:val="00CA17DC"/>
    <w:rsid w:val="00CA3426"/>
    <w:rsid w:val="00CC015F"/>
    <w:rsid w:val="00CD4D18"/>
    <w:rsid w:val="00D04AAE"/>
    <w:rsid w:val="00D1208B"/>
    <w:rsid w:val="00D21A7B"/>
    <w:rsid w:val="00D265C9"/>
    <w:rsid w:val="00D31762"/>
    <w:rsid w:val="00D37848"/>
    <w:rsid w:val="00D408B9"/>
    <w:rsid w:val="00D476E5"/>
    <w:rsid w:val="00D50A15"/>
    <w:rsid w:val="00D569DB"/>
    <w:rsid w:val="00D72BB4"/>
    <w:rsid w:val="00D77825"/>
    <w:rsid w:val="00D9302F"/>
    <w:rsid w:val="00DA2883"/>
    <w:rsid w:val="00DA45DF"/>
    <w:rsid w:val="00DA6A2A"/>
    <w:rsid w:val="00DB2EE4"/>
    <w:rsid w:val="00DB49B2"/>
    <w:rsid w:val="00DC38E3"/>
    <w:rsid w:val="00DD4AAF"/>
    <w:rsid w:val="00DF420A"/>
    <w:rsid w:val="00E1308A"/>
    <w:rsid w:val="00E1435A"/>
    <w:rsid w:val="00E238FC"/>
    <w:rsid w:val="00E338DF"/>
    <w:rsid w:val="00E453DA"/>
    <w:rsid w:val="00E61ED1"/>
    <w:rsid w:val="00E62AF6"/>
    <w:rsid w:val="00E6710C"/>
    <w:rsid w:val="00EA4B23"/>
    <w:rsid w:val="00EA665A"/>
    <w:rsid w:val="00EC23C1"/>
    <w:rsid w:val="00EC273D"/>
    <w:rsid w:val="00ED4BA3"/>
    <w:rsid w:val="00EE0876"/>
    <w:rsid w:val="00EE088E"/>
    <w:rsid w:val="00F025E4"/>
    <w:rsid w:val="00F05A1C"/>
    <w:rsid w:val="00F128E2"/>
    <w:rsid w:val="00F1530E"/>
    <w:rsid w:val="00F24690"/>
    <w:rsid w:val="00F320FC"/>
    <w:rsid w:val="00F33881"/>
    <w:rsid w:val="00F47C6B"/>
    <w:rsid w:val="00F62C36"/>
    <w:rsid w:val="00F67316"/>
    <w:rsid w:val="00F67F11"/>
    <w:rsid w:val="00F72D64"/>
    <w:rsid w:val="00FA0E6B"/>
    <w:rsid w:val="00FB26EE"/>
    <w:rsid w:val="00FB4086"/>
    <w:rsid w:val="00FC22B0"/>
    <w:rsid w:val="00FD6251"/>
    <w:rsid w:val="00FE231F"/>
    <w:rsid w:val="00FF4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05ED9"/>
  <w15:docId w15:val="{81A1C91C-A244-4699-90EB-513FDAC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C63"/>
    <w:rPr>
      <w:sz w:val="24"/>
      <w:szCs w:val="24"/>
    </w:rPr>
  </w:style>
  <w:style w:type="paragraph" w:styleId="Heading1">
    <w:name w:val="heading 1"/>
    <w:basedOn w:val="Normal"/>
    <w:next w:val="BodyText"/>
    <w:qFormat/>
    <w:rsid w:val="00D37848"/>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D37848"/>
    <w:pPr>
      <w:keepNext/>
      <w:spacing w:before="240" w:after="60"/>
      <w:outlineLvl w:val="1"/>
    </w:pPr>
    <w:rPr>
      <w:rFonts w:ascii="Arial" w:hAnsi="Arial" w:cs="Arial"/>
      <w:b/>
      <w:bCs/>
      <w:i/>
      <w:iCs/>
      <w:sz w:val="28"/>
      <w:szCs w:val="28"/>
    </w:rPr>
  </w:style>
  <w:style w:type="paragraph" w:styleId="Heading3">
    <w:name w:val="heading 3"/>
    <w:basedOn w:val="Normal"/>
    <w:next w:val="BodyText"/>
    <w:qFormat/>
    <w:rsid w:val="00D378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848"/>
    <w:pPr>
      <w:tabs>
        <w:tab w:val="center" w:pos="4320"/>
        <w:tab w:val="right" w:pos="8640"/>
      </w:tabs>
    </w:pPr>
    <w:rPr>
      <w:rFonts w:ascii="Arial" w:hAnsi="Arial"/>
      <w:sz w:val="16"/>
    </w:rPr>
  </w:style>
  <w:style w:type="paragraph" w:styleId="Footer">
    <w:name w:val="footer"/>
    <w:basedOn w:val="Normal"/>
    <w:rsid w:val="00D37848"/>
    <w:pPr>
      <w:tabs>
        <w:tab w:val="center" w:pos="4320"/>
        <w:tab w:val="right" w:pos="8640"/>
      </w:tabs>
      <w:jc w:val="center"/>
    </w:pPr>
    <w:rPr>
      <w:rFonts w:ascii="Arial" w:hAnsi="Arial"/>
      <w:sz w:val="16"/>
    </w:rPr>
  </w:style>
  <w:style w:type="character" w:styleId="PageNumber">
    <w:name w:val="page number"/>
    <w:basedOn w:val="DefaultParagraphFont"/>
    <w:rsid w:val="00D37848"/>
  </w:style>
  <w:style w:type="paragraph" w:styleId="BodyText">
    <w:name w:val="Body Text"/>
    <w:basedOn w:val="Normal"/>
    <w:rsid w:val="00D37848"/>
    <w:pPr>
      <w:spacing w:beforeLines="100"/>
      <w:jc w:val="both"/>
    </w:pPr>
    <w:rPr>
      <w:rFonts w:ascii="Rockwell" w:hAnsi="Rockwell"/>
    </w:rPr>
  </w:style>
  <w:style w:type="paragraph" w:styleId="BalloonText">
    <w:name w:val="Balloon Text"/>
    <w:basedOn w:val="Normal"/>
    <w:link w:val="BalloonTextChar"/>
    <w:rsid w:val="00F72D64"/>
    <w:rPr>
      <w:rFonts w:ascii="Tahoma" w:hAnsi="Tahoma" w:cs="Tahoma"/>
      <w:sz w:val="16"/>
      <w:szCs w:val="16"/>
    </w:rPr>
  </w:style>
  <w:style w:type="character" w:customStyle="1" w:styleId="BalloonTextChar">
    <w:name w:val="Balloon Text Char"/>
    <w:basedOn w:val="DefaultParagraphFont"/>
    <w:link w:val="BalloonText"/>
    <w:rsid w:val="00F72D64"/>
    <w:rPr>
      <w:rFonts w:ascii="Tahoma" w:hAnsi="Tahoma" w:cs="Tahoma"/>
      <w:sz w:val="16"/>
      <w:szCs w:val="16"/>
    </w:rPr>
  </w:style>
  <w:style w:type="table" w:styleId="TableGrid">
    <w:name w:val="Table Grid"/>
    <w:basedOn w:val="TableNormal"/>
    <w:rsid w:val="00E2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05B5"/>
    <w:rPr>
      <w:color w:val="0000FF"/>
      <w:u w:val="single"/>
    </w:rPr>
  </w:style>
  <w:style w:type="paragraph" w:styleId="ListParagraph">
    <w:name w:val="List Paragraph"/>
    <w:basedOn w:val="Normal"/>
    <w:uiPriority w:val="34"/>
    <w:qFormat/>
    <w:rsid w:val="000E2617"/>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BA67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mahon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CharactersWithSpaces>
  <SharedDoc>false</SharedDoc>
  <HLinks>
    <vt:vector size="6" baseType="variant">
      <vt:variant>
        <vt:i4>3342421</vt:i4>
      </vt:variant>
      <vt:variant>
        <vt:i4>0</vt:i4>
      </vt:variant>
      <vt:variant>
        <vt:i4>0</vt:i4>
      </vt:variant>
      <vt:variant>
        <vt:i4>5</vt:i4>
      </vt:variant>
      <vt:variant>
        <vt:lpwstr>mailto:Nick.Piazza@utoledo.edu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Piazza PhD</dc:creator>
  <cp:lastModifiedBy>Megan</cp:lastModifiedBy>
  <cp:revision>2</cp:revision>
  <dcterms:created xsi:type="dcterms:W3CDTF">2018-04-03T21:04:00Z</dcterms:created>
  <dcterms:modified xsi:type="dcterms:W3CDTF">2018-04-03T21:04:00Z</dcterms:modified>
</cp:coreProperties>
</file>